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6B" w:rsidRPr="006444A4" w:rsidRDefault="00AB096B" w:rsidP="000A11A5">
      <w:pPr>
        <w:pStyle w:val="a5"/>
        <w:jc w:val="left"/>
        <w:rPr>
          <w:sz w:val="20"/>
          <w:szCs w:val="20"/>
        </w:rPr>
      </w:pPr>
      <w:bookmarkStart w:id="0" w:name="_GoBack"/>
      <w:bookmarkEnd w:id="0"/>
      <w:r w:rsidRPr="006444A4">
        <w:rPr>
          <w:rFonts w:hint="eastAsia"/>
          <w:sz w:val="20"/>
          <w:szCs w:val="20"/>
        </w:rPr>
        <w:t>（様式</w:t>
      </w:r>
      <w:r w:rsidRPr="006444A4">
        <w:rPr>
          <w:sz w:val="20"/>
          <w:szCs w:val="20"/>
        </w:rPr>
        <w:t>第</w:t>
      </w:r>
      <w:r w:rsidR="006D3059">
        <w:rPr>
          <w:rFonts w:hint="eastAsia"/>
          <w:sz w:val="20"/>
          <w:szCs w:val="20"/>
        </w:rPr>
        <w:t>４</w:t>
      </w:r>
      <w:r w:rsidR="000C3073">
        <w:rPr>
          <w:rFonts w:hint="eastAsia"/>
          <w:sz w:val="20"/>
          <w:szCs w:val="20"/>
        </w:rPr>
        <w:t>号</w:t>
      </w:r>
      <w:r w:rsidRPr="006444A4">
        <w:rPr>
          <w:rFonts w:hint="eastAsia"/>
          <w:sz w:val="20"/>
          <w:szCs w:val="20"/>
        </w:rPr>
        <w:t>）</w:t>
      </w:r>
    </w:p>
    <w:p w:rsidR="00D87B33" w:rsidRPr="006444A4" w:rsidRDefault="00D87B33" w:rsidP="00AB096B">
      <w:pPr>
        <w:pStyle w:val="a5"/>
        <w:jc w:val="center"/>
        <w:rPr>
          <w:sz w:val="32"/>
          <w:szCs w:val="32"/>
        </w:rPr>
      </w:pPr>
      <w:r w:rsidRPr="006444A4">
        <w:rPr>
          <w:rFonts w:hint="eastAsia"/>
          <w:sz w:val="32"/>
          <w:szCs w:val="32"/>
        </w:rPr>
        <w:t>群馬県</w:t>
      </w:r>
      <w:r w:rsidRPr="006444A4">
        <w:rPr>
          <w:sz w:val="32"/>
          <w:szCs w:val="32"/>
        </w:rPr>
        <w:t>難病医療協力病院辞退届</w:t>
      </w:r>
    </w:p>
    <w:p w:rsidR="00D87B33" w:rsidRDefault="00D87B33" w:rsidP="00AB096B">
      <w:pPr>
        <w:pStyle w:val="a5"/>
        <w:jc w:val="center"/>
        <w:rPr>
          <w:szCs w:val="21"/>
        </w:rPr>
      </w:pPr>
    </w:p>
    <w:p w:rsidR="00D87B33" w:rsidRDefault="00D87B33" w:rsidP="00D87B33">
      <w:pPr>
        <w:pStyle w:val="a5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年　　　月　　　</w:t>
      </w:r>
      <w:r>
        <w:rPr>
          <w:rFonts w:hint="eastAsia"/>
          <w:szCs w:val="21"/>
        </w:rPr>
        <w:t>日</w:t>
      </w:r>
    </w:p>
    <w:p w:rsidR="00D87B33" w:rsidRDefault="00D87B33" w:rsidP="00D87B33">
      <w:pPr>
        <w:pStyle w:val="a5"/>
        <w:rPr>
          <w:szCs w:val="21"/>
        </w:rPr>
      </w:pPr>
    </w:p>
    <w:p w:rsidR="00D87B33" w:rsidRDefault="00D87B33" w:rsidP="00D87B33">
      <w:pPr>
        <w:pStyle w:val="a5"/>
        <w:jc w:val="left"/>
        <w:rPr>
          <w:szCs w:val="21"/>
        </w:rPr>
      </w:pPr>
      <w:r>
        <w:rPr>
          <w:rFonts w:hint="eastAsia"/>
          <w:szCs w:val="21"/>
        </w:rPr>
        <w:t>群馬県知事</w:t>
      </w:r>
      <w:r>
        <w:rPr>
          <w:szCs w:val="21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あて</w:t>
      </w:r>
    </w:p>
    <w:p w:rsidR="00D87B33" w:rsidRPr="00D87B33" w:rsidRDefault="00D87B33" w:rsidP="00D87B33">
      <w:pPr>
        <w:pStyle w:val="a5"/>
        <w:rPr>
          <w:szCs w:val="21"/>
        </w:rPr>
      </w:pPr>
    </w:p>
    <w:p w:rsidR="00D87B33" w:rsidRDefault="00D87B33" w:rsidP="006444A4">
      <w:pPr>
        <w:pStyle w:val="a5"/>
        <w:spacing w:line="360" w:lineRule="auto"/>
        <w:jc w:val="center"/>
        <w:rPr>
          <w:szCs w:val="21"/>
        </w:rPr>
      </w:pPr>
      <w:r>
        <w:rPr>
          <w:szCs w:val="21"/>
        </w:rPr>
        <w:t xml:space="preserve">　</w:t>
      </w:r>
    </w:p>
    <w:p w:rsidR="00D87B33" w:rsidRDefault="00D87B33" w:rsidP="006444A4">
      <w:pPr>
        <w:pStyle w:val="a5"/>
        <w:spacing w:line="360" w:lineRule="auto"/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病院所在地</w:t>
      </w:r>
    </w:p>
    <w:p w:rsidR="00D87B33" w:rsidRDefault="00D87B33" w:rsidP="006444A4">
      <w:pPr>
        <w:pStyle w:val="a5"/>
        <w:spacing w:line="360" w:lineRule="auto"/>
        <w:jc w:val="both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病院名称</w:t>
      </w:r>
    </w:p>
    <w:p w:rsidR="00D87B33" w:rsidRDefault="00D87B33" w:rsidP="006444A4">
      <w:pPr>
        <w:pStyle w:val="a5"/>
        <w:spacing w:line="360" w:lineRule="auto"/>
        <w:jc w:val="both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代表者職名</w:t>
      </w:r>
      <w:r>
        <w:rPr>
          <w:szCs w:val="21"/>
        </w:rPr>
        <w:t>・氏名</w:t>
      </w:r>
    </w:p>
    <w:p w:rsidR="00D87B33" w:rsidRDefault="00D87B33" w:rsidP="00D87B33">
      <w:pPr>
        <w:pStyle w:val="a5"/>
        <w:jc w:val="both"/>
        <w:rPr>
          <w:szCs w:val="21"/>
        </w:rPr>
      </w:pPr>
    </w:p>
    <w:p w:rsidR="00D87B33" w:rsidRDefault="00D87B33" w:rsidP="00D87B33">
      <w:pPr>
        <w:pStyle w:val="a5"/>
        <w:jc w:val="both"/>
        <w:rPr>
          <w:szCs w:val="21"/>
        </w:rPr>
      </w:pPr>
    </w:p>
    <w:p w:rsidR="004B329C" w:rsidRDefault="004B329C" w:rsidP="00D87B33">
      <w:pPr>
        <w:pStyle w:val="a5"/>
        <w:jc w:val="left"/>
        <w:rPr>
          <w:szCs w:val="21"/>
        </w:rPr>
      </w:pPr>
    </w:p>
    <w:p w:rsidR="00B2729E" w:rsidRDefault="00D87B33" w:rsidP="002B0B98">
      <w:pPr>
        <w:pStyle w:val="a5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>
        <w:rPr>
          <w:szCs w:val="21"/>
        </w:rPr>
        <w:t>群馬県</w:t>
      </w:r>
      <w:r>
        <w:rPr>
          <w:rFonts w:hint="eastAsia"/>
          <w:szCs w:val="21"/>
        </w:rPr>
        <w:t>難病医療</w:t>
      </w:r>
      <w:r>
        <w:rPr>
          <w:szCs w:val="21"/>
        </w:rPr>
        <w:t>ネットワーク推進事業実施要綱第</w:t>
      </w:r>
      <w:r w:rsidR="00286D1D">
        <w:rPr>
          <w:rFonts w:hint="eastAsia"/>
          <w:szCs w:val="21"/>
        </w:rPr>
        <w:t>11</w:t>
      </w:r>
      <w:r>
        <w:rPr>
          <w:szCs w:val="21"/>
        </w:rPr>
        <w:t>条第</w:t>
      </w:r>
      <w:r w:rsidR="00286D1D">
        <w:rPr>
          <w:rFonts w:hint="eastAsia"/>
          <w:szCs w:val="21"/>
        </w:rPr>
        <w:t>4</w:t>
      </w:r>
      <w:r>
        <w:rPr>
          <w:szCs w:val="21"/>
        </w:rPr>
        <w:t>項の規定により、下記のとおり群馬県</w:t>
      </w:r>
    </w:p>
    <w:p w:rsidR="00D87B33" w:rsidRDefault="00D87B33" w:rsidP="002B0B98">
      <w:pPr>
        <w:pStyle w:val="a5"/>
        <w:spacing w:line="360" w:lineRule="auto"/>
        <w:jc w:val="left"/>
        <w:rPr>
          <w:szCs w:val="21"/>
        </w:rPr>
      </w:pPr>
      <w:r>
        <w:rPr>
          <w:szCs w:val="21"/>
        </w:rPr>
        <w:t>難病医療協力病院の指定</w:t>
      </w:r>
      <w:r w:rsidR="0021211C">
        <w:rPr>
          <w:rFonts w:hint="eastAsia"/>
          <w:szCs w:val="21"/>
        </w:rPr>
        <w:t>の</w:t>
      </w:r>
      <w:r>
        <w:rPr>
          <w:szCs w:val="21"/>
        </w:rPr>
        <w:t>辞退</w:t>
      </w:r>
      <w:r w:rsidR="0021211C">
        <w:rPr>
          <w:rFonts w:hint="eastAsia"/>
          <w:szCs w:val="21"/>
        </w:rPr>
        <w:t>を</w:t>
      </w:r>
      <w:r w:rsidR="0021211C">
        <w:rPr>
          <w:szCs w:val="21"/>
        </w:rPr>
        <w:t>届出</w:t>
      </w:r>
      <w:r>
        <w:rPr>
          <w:szCs w:val="21"/>
        </w:rPr>
        <w:t>ます。</w:t>
      </w:r>
    </w:p>
    <w:p w:rsidR="00D87B33" w:rsidRDefault="00D87B33" w:rsidP="00D87B33">
      <w:pPr>
        <w:pStyle w:val="a5"/>
        <w:jc w:val="left"/>
        <w:rPr>
          <w:szCs w:val="21"/>
        </w:rPr>
      </w:pPr>
    </w:p>
    <w:p w:rsidR="00D87B33" w:rsidRDefault="00D87B33" w:rsidP="00D87B33">
      <w:pPr>
        <w:pStyle w:val="a3"/>
      </w:pPr>
      <w:r>
        <w:rPr>
          <w:rFonts w:hint="eastAsia"/>
        </w:rPr>
        <w:t>記</w:t>
      </w:r>
    </w:p>
    <w:p w:rsidR="00D87B33" w:rsidRDefault="00D87B33" w:rsidP="006444A4">
      <w:pPr>
        <w:spacing w:line="360" w:lineRule="auto"/>
      </w:pPr>
    </w:p>
    <w:p w:rsidR="003E44CF" w:rsidRDefault="00D87B33" w:rsidP="003E44CF">
      <w:pPr>
        <w:spacing w:line="360" w:lineRule="auto"/>
      </w:pPr>
      <w:r>
        <w:t xml:space="preserve">１　</w:t>
      </w:r>
      <w:r w:rsidR="0044595B">
        <w:rPr>
          <w:rFonts w:hint="eastAsia"/>
        </w:rPr>
        <w:t>指定</w:t>
      </w:r>
      <w:r>
        <w:t>分野</w:t>
      </w:r>
      <w:r w:rsidR="0044595B">
        <w:rPr>
          <w:rFonts w:hint="eastAsia"/>
        </w:rPr>
        <w:t>（現在</w:t>
      </w:r>
      <w:r w:rsidR="0044595B">
        <w:t>指定を受けている</w:t>
      </w:r>
      <w:r w:rsidR="003E44CF">
        <w:rPr>
          <w:rFonts w:hint="eastAsia"/>
        </w:rPr>
        <w:t>疾患</w:t>
      </w:r>
      <w:r w:rsidR="0044595B">
        <w:t>分野</w:t>
      </w:r>
      <w:r w:rsidR="002B0B98">
        <w:rPr>
          <w:rFonts w:hint="eastAsia"/>
        </w:rPr>
        <w:t>すべて</w:t>
      </w:r>
      <w:r w:rsidR="0044595B">
        <w:t>に</w:t>
      </w:r>
      <w:r w:rsidR="003E44CF">
        <w:rPr>
          <w:rFonts w:hint="eastAsia"/>
        </w:rPr>
        <w:t>○</w:t>
      </w:r>
      <w:r w:rsidR="003E44CF">
        <w:t>を</w:t>
      </w:r>
      <w:r w:rsidR="0044595B">
        <w:t>してください</w:t>
      </w:r>
      <w:r w:rsidR="0044595B">
        <w:rPr>
          <w:rFonts w:hint="eastAsia"/>
        </w:rPr>
        <w:t xml:space="preserve">）　</w:t>
      </w:r>
      <w:r w:rsidR="0044595B">
        <w:t xml:space="preserve">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641"/>
        <w:gridCol w:w="8"/>
        <w:gridCol w:w="605"/>
        <w:gridCol w:w="2589"/>
        <w:gridCol w:w="522"/>
        <w:gridCol w:w="2681"/>
      </w:tblGrid>
      <w:tr w:rsidR="003E44CF" w:rsidTr="00866710">
        <w:trPr>
          <w:trHeight w:val="222"/>
        </w:trPr>
        <w:tc>
          <w:tcPr>
            <w:tcW w:w="560" w:type="dxa"/>
          </w:tcPr>
          <w:p w:rsidR="003E44CF" w:rsidRP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2B0B98" w:rsidP="002B0B98">
            <w:pPr>
              <w:pStyle w:val="a5"/>
              <w:jc w:val="left"/>
              <w:rPr>
                <w:szCs w:val="21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 w:rsidR="003E44CF">
              <w:rPr>
                <w:rFonts w:hint="eastAsia"/>
              </w:rPr>
              <w:t>消化器系疾患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神経・筋疾患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免疫性疾患</w:t>
            </w:r>
          </w:p>
        </w:tc>
      </w:tr>
      <w:tr w:rsidR="003E44CF" w:rsidTr="00866710">
        <w:trPr>
          <w:trHeight w:val="234"/>
        </w:trPr>
        <w:tc>
          <w:tcPr>
            <w:tcW w:w="560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血液系疾患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2B0B98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="003E44CF">
              <w:rPr>
                <w:rFonts w:hint="eastAsia"/>
              </w:rPr>
              <w:t>循環器系疾患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呼吸器系疾患</w:t>
            </w:r>
          </w:p>
        </w:tc>
      </w:tr>
      <w:tr w:rsidR="003E44CF" w:rsidTr="00866710">
        <w:trPr>
          <w:trHeight w:val="234"/>
        </w:trPr>
        <w:tc>
          <w:tcPr>
            <w:tcW w:w="560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2B0B98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 </w:t>
            </w:r>
            <w:r w:rsidR="003E44CF">
              <w:rPr>
                <w:rFonts w:hint="eastAsia"/>
              </w:rPr>
              <w:t>皮膚･結合組織疾患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内分泌系疾患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腎・泌尿器系疾患</w:t>
            </w:r>
          </w:p>
        </w:tc>
      </w:tr>
      <w:tr w:rsidR="003E44CF" w:rsidTr="00866710">
        <w:trPr>
          <w:trHeight w:val="234"/>
        </w:trPr>
        <w:tc>
          <w:tcPr>
            <w:tcW w:w="560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3E44CF" w:rsidP="002B0B98">
            <w:pPr>
              <w:pStyle w:val="a5"/>
              <w:numPr>
                <w:ilvl w:val="0"/>
                <w:numId w:val="12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骨・関節系疾患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2B0B98">
            <w:pPr>
              <w:pStyle w:val="a5"/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視覚系疾患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866710">
            <w:pPr>
              <w:pStyle w:val="a5"/>
              <w:numPr>
                <w:ilvl w:val="0"/>
                <w:numId w:val="9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代謝系疾患</w:t>
            </w:r>
          </w:p>
        </w:tc>
      </w:tr>
      <w:tr w:rsidR="003E44CF" w:rsidTr="0086671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4"/>
          <w:wAfter w:w="6397" w:type="dxa"/>
          <w:trHeight w:val="604"/>
        </w:trPr>
        <w:tc>
          <w:tcPr>
            <w:tcW w:w="560" w:type="dxa"/>
          </w:tcPr>
          <w:p w:rsidR="003E44CF" w:rsidRDefault="003E44CF" w:rsidP="00866710">
            <w:pPr>
              <w:pStyle w:val="a5"/>
              <w:ind w:left="-5"/>
              <w:jc w:val="left"/>
              <w:rPr>
                <w:szCs w:val="21"/>
              </w:rPr>
            </w:pPr>
          </w:p>
        </w:tc>
        <w:tc>
          <w:tcPr>
            <w:tcW w:w="264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44CF" w:rsidRDefault="003E44CF" w:rsidP="0079579D">
            <w:pPr>
              <w:pStyle w:val="ae"/>
              <w:numPr>
                <w:ilvl w:val="0"/>
                <w:numId w:val="9"/>
              </w:numPr>
              <w:ind w:leftChars="0" w:left="357" w:hanging="357"/>
            </w:pPr>
            <w:r>
              <w:rPr>
                <w:rFonts w:hint="eastAsia"/>
              </w:rPr>
              <w:t>耳鼻科、</w:t>
            </w:r>
          </w:p>
          <w:p w:rsidR="003E44CF" w:rsidRDefault="003E44CF" w:rsidP="0079579D">
            <w:pPr>
              <w:pStyle w:val="ae"/>
              <w:spacing w:line="240" w:lineRule="exact"/>
              <w:ind w:leftChars="0" w:left="187" w:firstLineChars="67" w:firstLine="141"/>
            </w:pPr>
            <w:r>
              <w:rPr>
                <w:rFonts w:hint="eastAsia"/>
              </w:rPr>
              <w:t>聴覚・平衡機能系疾患</w:t>
            </w:r>
          </w:p>
          <w:p w:rsidR="003E44CF" w:rsidRPr="005423C7" w:rsidRDefault="003E44CF" w:rsidP="0079579D">
            <w:pPr>
              <w:pStyle w:val="ae"/>
              <w:spacing w:line="40" w:lineRule="exact"/>
              <w:ind w:leftChars="0" w:left="187" w:firstLineChars="67" w:firstLine="141"/>
              <w:rPr>
                <w:szCs w:val="21"/>
              </w:rPr>
            </w:pPr>
          </w:p>
        </w:tc>
      </w:tr>
    </w:tbl>
    <w:p w:rsidR="003E44CF" w:rsidRDefault="003E44CF" w:rsidP="003E44CF">
      <w:pPr>
        <w:spacing w:line="360" w:lineRule="auto"/>
      </w:pPr>
    </w:p>
    <w:p w:rsidR="0044595B" w:rsidRDefault="0044595B" w:rsidP="003E44CF">
      <w:pPr>
        <w:spacing w:line="360" w:lineRule="auto"/>
      </w:pPr>
      <w:r>
        <w:rPr>
          <w:rFonts w:hint="eastAsia"/>
        </w:rPr>
        <w:t>２　辞退</w:t>
      </w:r>
      <w:r>
        <w:t>分野（</w:t>
      </w:r>
      <w:r w:rsidR="006444A4">
        <w:rPr>
          <w:rFonts w:hint="eastAsia"/>
        </w:rPr>
        <w:t>辞退する</w:t>
      </w:r>
      <w:r w:rsidR="003E44CF">
        <w:rPr>
          <w:rFonts w:hint="eastAsia"/>
        </w:rPr>
        <w:t>疾患</w:t>
      </w:r>
      <w:r w:rsidR="006444A4">
        <w:rPr>
          <w:rFonts w:hint="eastAsia"/>
        </w:rPr>
        <w:t>分野</w:t>
      </w:r>
      <w:r w:rsidR="002B0B98">
        <w:rPr>
          <w:rFonts w:hint="eastAsia"/>
        </w:rPr>
        <w:t>すべて</w:t>
      </w:r>
      <w:r w:rsidR="006444A4">
        <w:t>に</w:t>
      </w:r>
      <w:r w:rsidR="003E44CF">
        <w:rPr>
          <w:rFonts w:hint="eastAsia"/>
        </w:rPr>
        <w:t>○</w:t>
      </w:r>
      <w:r w:rsidR="003E44CF">
        <w:t>を</w:t>
      </w:r>
      <w:r w:rsidR="006444A4">
        <w:t>してください</w:t>
      </w:r>
      <w: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641"/>
        <w:gridCol w:w="8"/>
        <w:gridCol w:w="605"/>
        <w:gridCol w:w="2589"/>
        <w:gridCol w:w="522"/>
        <w:gridCol w:w="2681"/>
      </w:tblGrid>
      <w:tr w:rsidR="003E44CF" w:rsidTr="00866710">
        <w:trPr>
          <w:trHeight w:val="222"/>
        </w:trPr>
        <w:tc>
          <w:tcPr>
            <w:tcW w:w="560" w:type="dxa"/>
          </w:tcPr>
          <w:p w:rsidR="003E44CF" w:rsidRP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消化器系疾患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神経・筋疾患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免疫性疾患</w:t>
            </w:r>
          </w:p>
        </w:tc>
      </w:tr>
      <w:tr w:rsidR="003E44CF" w:rsidTr="00866710">
        <w:trPr>
          <w:trHeight w:val="234"/>
        </w:trPr>
        <w:tc>
          <w:tcPr>
            <w:tcW w:w="560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血液系疾患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循環器系疾患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呼吸器系疾患</w:t>
            </w:r>
          </w:p>
        </w:tc>
      </w:tr>
      <w:tr w:rsidR="003E44CF" w:rsidTr="00866710">
        <w:trPr>
          <w:trHeight w:val="234"/>
        </w:trPr>
        <w:tc>
          <w:tcPr>
            <w:tcW w:w="560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皮膚･結合組織疾患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内分泌系疾患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腎・泌尿器系疾患</w:t>
            </w:r>
          </w:p>
        </w:tc>
      </w:tr>
      <w:tr w:rsidR="003E44CF" w:rsidTr="00866710">
        <w:trPr>
          <w:trHeight w:val="234"/>
        </w:trPr>
        <w:tc>
          <w:tcPr>
            <w:tcW w:w="560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4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骨・関節系疾患</w:t>
            </w:r>
          </w:p>
        </w:tc>
        <w:tc>
          <w:tcPr>
            <w:tcW w:w="613" w:type="dxa"/>
            <w:gridSpan w:val="2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589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視覚系疾患</w:t>
            </w:r>
          </w:p>
        </w:tc>
        <w:tc>
          <w:tcPr>
            <w:tcW w:w="522" w:type="dxa"/>
          </w:tcPr>
          <w:p w:rsidR="003E44CF" w:rsidRDefault="003E44CF" w:rsidP="00866710">
            <w:pPr>
              <w:pStyle w:val="a5"/>
              <w:jc w:val="left"/>
              <w:rPr>
                <w:szCs w:val="21"/>
              </w:rPr>
            </w:pPr>
          </w:p>
        </w:tc>
        <w:tc>
          <w:tcPr>
            <w:tcW w:w="2681" w:type="dxa"/>
          </w:tcPr>
          <w:p w:rsidR="003E44CF" w:rsidRDefault="003E44CF" w:rsidP="0079579D">
            <w:pPr>
              <w:pStyle w:val="a5"/>
              <w:numPr>
                <w:ilvl w:val="0"/>
                <w:numId w:val="15"/>
              </w:numPr>
              <w:jc w:val="left"/>
              <w:rPr>
                <w:szCs w:val="21"/>
              </w:rPr>
            </w:pPr>
            <w:r>
              <w:rPr>
                <w:rFonts w:hint="eastAsia"/>
              </w:rPr>
              <w:t>代謝系疾患</w:t>
            </w:r>
          </w:p>
        </w:tc>
      </w:tr>
      <w:tr w:rsidR="003E44CF" w:rsidTr="0086671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4"/>
          <w:wAfter w:w="6397" w:type="dxa"/>
          <w:trHeight w:val="604"/>
        </w:trPr>
        <w:tc>
          <w:tcPr>
            <w:tcW w:w="560" w:type="dxa"/>
          </w:tcPr>
          <w:p w:rsidR="003E44CF" w:rsidRDefault="003E44CF" w:rsidP="00866710">
            <w:pPr>
              <w:pStyle w:val="a5"/>
              <w:ind w:left="-5"/>
              <w:jc w:val="left"/>
              <w:rPr>
                <w:szCs w:val="21"/>
              </w:rPr>
            </w:pPr>
          </w:p>
        </w:tc>
        <w:tc>
          <w:tcPr>
            <w:tcW w:w="264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E44CF" w:rsidRDefault="003E44CF" w:rsidP="0079579D">
            <w:pPr>
              <w:pStyle w:val="ae"/>
              <w:numPr>
                <w:ilvl w:val="0"/>
                <w:numId w:val="15"/>
              </w:numPr>
              <w:ind w:leftChars="0" w:left="357" w:hanging="357"/>
            </w:pPr>
            <w:r>
              <w:rPr>
                <w:rFonts w:hint="eastAsia"/>
              </w:rPr>
              <w:t>耳鼻科、</w:t>
            </w:r>
          </w:p>
          <w:p w:rsidR="003E44CF" w:rsidRDefault="003E44CF" w:rsidP="0079579D">
            <w:pPr>
              <w:pStyle w:val="ae"/>
              <w:spacing w:line="240" w:lineRule="exact"/>
              <w:ind w:leftChars="0" w:left="187" w:firstLineChars="67" w:firstLine="141"/>
            </w:pPr>
            <w:r>
              <w:rPr>
                <w:rFonts w:hint="eastAsia"/>
              </w:rPr>
              <w:t>聴覚・平衡機能系疾患</w:t>
            </w:r>
          </w:p>
          <w:p w:rsidR="003E44CF" w:rsidRPr="005423C7" w:rsidRDefault="003E44CF" w:rsidP="00866710">
            <w:pPr>
              <w:pStyle w:val="ae"/>
              <w:spacing w:line="100" w:lineRule="exact"/>
              <w:ind w:leftChars="0" w:left="187" w:firstLineChars="67" w:firstLine="141"/>
              <w:rPr>
                <w:szCs w:val="21"/>
              </w:rPr>
            </w:pPr>
          </w:p>
        </w:tc>
      </w:tr>
    </w:tbl>
    <w:p w:rsidR="006444A4" w:rsidRDefault="0044595B" w:rsidP="003E44CF">
      <w:pPr>
        <w:spacing w:line="360" w:lineRule="auto"/>
      </w:pPr>
      <w:r>
        <w:rPr>
          <w:rFonts w:hint="eastAsia"/>
        </w:rPr>
        <w:t xml:space="preserve">　</w:t>
      </w:r>
    </w:p>
    <w:p w:rsidR="006444A4" w:rsidRDefault="006444A4" w:rsidP="003E44CF">
      <w:pPr>
        <w:spacing w:line="360" w:lineRule="auto"/>
      </w:pPr>
      <w:r>
        <w:rPr>
          <w:rFonts w:hint="eastAsia"/>
        </w:rPr>
        <w:t xml:space="preserve">３　</w:t>
      </w:r>
      <w:r>
        <w:t>辞退年月日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　　　年　　月　　日</w:t>
      </w:r>
    </w:p>
    <w:p w:rsidR="006444A4" w:rsidRPr="003E44CF" w:rsidRDefault="006444A4" w:rsidP="006444A4">
      <w:pPr>
        <w:spacing w:line="360" w:lineRule="auto"/>
        <w:ind w:firstLineChars="100" w:firstLine="210"/>
      </w:pPr>
    </w:p>
    <w:p w:rsidR="006444A4" w:rsidRDefault="006444A4" w:rsidP="003E44CF">
      <w:pPr>
        <w:spacing w:line="360" w:lineRule="auto"/>
      </w:pPr>
      <w:r>
        <w:rPr>
          <w:rFonts w:hint="eastAsia"/>
        </w:rPr>
        <w:t>４</w:t>
      </w:r>
      <w:r>
        <w:t xml:space="preserve">　辞退の理由</w:t>
      </w:r>
    </w:p>
    <w:p w:rsidR="006444A4" w:rsidRDefault="003E44CF" w:rsidP="006444A4">
      <w:pPr>
        <w:spacing w:line="360" w:lineRule="auto"/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86995</wp:posOffset>
                </wp:positionV>
                <wp:extent cx="5943600" cy="7905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44CF" w:rsidRDefault="003E44CF"/>
                          <w:p w:rsidR="003E44CF" w:rsidRDefault="003E44CF"/>
                          <w:p w:rsidR="003E44CF" w:rsidRDefault="003E44CF"/>
                          <w:p w:rsidR="003E44CF" w:rsidRDefault="003E4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.55pt;margin-top:6.85pt;width:468pt;height:6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" fillcolor="white [3201]" strokeweight=".5pt">
                <v:textbox>
                  <w:txbxContent>
                    <w:p w:rsidR="003E44CF" w:rsidRDefault="003E44CF"/>
                    <w:p w:rsidR="003E44CF" w:rsidRDefault="003E44CF"/>
                    <w:p w:rsidR="003E44CF" w:rsidRDefault="003E44CF"/>
                    <w:p w:rsidR="003E44CF" w:rsidRDefault="003E44CF"/>
                  </w:txbxContent>
                </v:textbox>
              </v:shape>
            </w:pict>
          </mc:Fallback>
        </mc:AlternateContent>
      </w:r>
    </w:p>
    <w:p w:rsidR="006444A4" w:rsidRDefault="006444A4" w:rsidP="006444A4">
      <w:pPr>
        <w:spacing w:line="360" w:lineRule="auto"/>
        <w:ind w:firstLineChars="100" w:firstLine="210"/>
      </w:pPr>
    </w:p>
    <w:p w:rsidR="006444A4" w:rsidRDefault="006444A4" w:rsidP="006444A4">
      <w:pPr>
        <w:spacing w:line="360" w:lineRule="auto"/>
        <w:ind w:firstLineChars="100" w:firstLine="210"/>
      </w:pPr>
    </w:p>
    <w:p w:rsidR="006444A4" w:rsidRDefault="006444A4" w:rsidP="006444A4">
      <w:pPr>
        <w:spacing w:line="360" w:lineRule="auto"/>
        <w:ind w:firstLineChars="100" w:firstLine="210"/>
      </w:pPr>
    </w:p>
    <w:p w:rsidR="00FA42B0" w:rsidRDefault="00FA42B0" w:rsidP="00153173">
      <w:pPr>
        <w:pStyle w:val="a5"/>
      </w:pPr>
    </w:p>
    <w:p w:rsidR="00872394" w:rsidRDefault="00872394" w:rsidP="00153173">
      <w:pPr>
        <w:pStyle w:val="a5"/>
      </w:pPr>
    </w:p>
    <w:sectPr w:rsidR="00872394" w:rsidSect="00EB7834">
      <w:pgSz w:w="11905" w:h="16837" w:code="9"/>
      <w:pgMar w:top="454" w:right="1134" w:bottom="624" w:left="1134" w:header="720" w:footer="72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3EC" w:rsidRDefault="00EA33EC" w:rsidP="003446F7">
      <w:r>
        <w:separator/>
      </w:r>
    </w:p>
  </w:endnote>
  <w:endnote w:type="continuationSeparator" w:id="0">
    <w:p w:rsidR="00EA33EC" w:rsidRDefault="00EA33EC" w:rsidP="0034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3EC" w:rsidRDefault="00EA33EC" w:rsidP="003446F7">
      <w:r>
        <w:separator/>
      </w:r>
    </w:p>
  </w:footnote>
  <w:footnote w:type="continuationSeparator" w:id="0">
    <w:p w:rsidR="00EA33EC" w:rsidRDefault="00EA33EC" w:rsidP="0034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DA1"/>
    <w:multiLevelType w:val="hybridMultilevel"/>
    <w:tmpl w:val="AE6CFE08"/>
    <w:lvl w:ilvl="0" w:tplc="DD583CAA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5865A83"/>
    <w:multiLevelType w:val="hybridMultilevel"/>
    <w:tmpl w:val="BF526228"/>
    <w:lvl w:ilvl="0" w:tplc="A4700F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F2752D"/>
    <w:multiLevelType w:val="hybridMultilevel"/>
    <w:tmpl w:val="A3A0C5D2"/>
    <w:lvl w:ilvl="0" w:tplc="28606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D4E5C"/>
    <w:multiLevelType w:val="hybridMultilevel"/>
    <w:tmpl w:val="1BFC066E"/>
    <w:lvl w:ilvl="0" w:tplc="286064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E94244"/>
    <w:multiLevelType w:val="hybridMultilevel"/>
    <w:tmpl w:val="E364202C"/>
    <w:lvl w:ilvl="0" w:tplc="26F01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7A5162"/>
    <w:multiLevelType w:val="hybridMultilevel"/>
    <w:tmpl w:val="B28C312E"/>
    <w:lvl w:ilvl="0" w:tplc="32789E9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14150B"/>
    <w:multiLevelType w:val="hybridMultilevel"/>
    <w:tmpl w:val="BC188D9A"/>
    <w:lvl w:ilvl="0" w:tplc="27A8D632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3CB36A3"/>
    <w:multiLevelType w:val="multilevel"/>
    <w:tmpl w:val="1BFC066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5B409F"/>
    <w:multiLevelType w:val="hybridMultilevel"/>
    <w:tmpl w:val="48FA007C"/>
    <w:lvl w:ilvl="0" w:tplc="FAB0B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E22D49"/>
    <w:multiLevelType w:val="hybridMultilevel"/>
    <w:tmpl w:val="FBCA0B48"/>
    <w:lvl w:ilvl="0" w:tplc="02DE4E32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09317E4"/>
    <w:multiLevelType w:val="hybridMultilevel"/>
    <w:tmpl w:val="F5625AB6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7610C87"/>
    <w:multiLevelType w:val="hybridMultilevel"/>
    <w:tmpl w:val="A740B7BA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7750F56"/>
    <w:multiLevelType w:val="hybridMultilevel"/>
    <w:tmpl w:val="5AF28CD4"/>
    <w:lvl w:ilvl="0" w:tplc="9EE09FA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FB80162"/>
    <w:multiLevelType w:val="hybridMultilevel"/>
    <w:tmpl w:val="001EBE0C"/>
    <w:lvl w:ilvl="0" w:tplc="7FAECBE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E43D68"/>
    <w:multiLevelType w:val="hybridMultilevel"/>
    <w:tmpl w:val="AC7EE924"/>
    <w:lvl w:ilvl="0" w:tplc="43A6AC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"/>
  </w:num>
  <w:num w:numId="5">
    <w:abstractNumId w:val="2"/>
  </w:num>
  <w:num w:numId="6">
    <w:abstractNumId w:val="7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6"/>
  </w:num>
  <w:num w:numId="12">
    <w:abstractNumId w:val="5"/>
  </w:num>
  <w:num w:numId="13">
    <w:abstractNumId w:val="0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04"/>
    <w:rsid w:val="000A0805"/>
    <w:rsid w:val="000A11A5"/>
    <w:rsid w:val="000C3073"/>
    <w:rsid w:val="000C41AE"/>
    <w:rsid w:val="000D1920"/>
    <w:rsid w:val="000D535E"/>
    <w:rsid w:val="0011505F"/>
    <w:rsid w:val="001254B9"/>
    <w:rsid w:val="00146D5B"/>
    <w:rsid w:val="00153173"/>
    <w:rsid w:val="00157DE4"/>
    <w:rsid w:val="00161E84"/>
    <w:rsid w:val="00166D8F"/>
    <w:rsid w:val="001731D7"/>
    <w:rsid w:val="0017669D"/>
    <w:rsid w:val="001A039B"/>
    <w:rsid w:val="001A0AEA"/>
    <w:rsid w:val="001C3F50"/>
    <w:rsid w:val="00200F94"/>
    <w:rsid w:val="0021211C"/>
    <w:rsid w:val="00222FD4"/>
    <w:rsid w:val="00256470"/>
    <w:rsid w:val="00286D1D"/>
    <w:rsid w:val="0029277A"/>
    <w:rsid w:val="002B0B98"/>
    <w:rsid w:val="002F6D8C"/>
    <w:rsid w:val="003177F7"/>
    <w:rsid w:val="003239EB"/>
    <w:rsid w:val="003446F7"/>
    <w:rsid w:val="003D491C"/>
    <w:rsid w:val="003E44CF"/>
    <w:rsid w:val="00400D8C"/>
    <w:rsid w:val="00414AA4"/>
    <w:rsid w:val="0044595B"/>
    <w:rsid w:val="004B329C"/>
    <w:rsid w:val="004C2293"/>
    <w:rsid w:val="005423C7"/>
    <w:rsid w:val="00564586"/>
    <w:rsid w:val="005A5F7A"/>
    <w:rsid w:val="005B3A4F"/>
    <w:rsid w:val="005C7D9C"/>
    <w:rsid w:val="0062093D"/>
    <w:rsid w:val="006249D5"/>
    <w:rsid w:val="006444A4"/>
    <w:rsid w:val="00676139"/>
    <w:rsid w:val="006855FF"/>
    <w:rsid w:val="006909DF"/>
    <w:rsid w:val="00694F9B"/>
    <w:rsid w:val="006D3059"/>
    <w:rsid w:val="006E2B7E"/>
    <w:rsid w:val="0079579D"/>
    <w:rsid w:val="007A0F91"/>
    <w:rsid w:val="007A54CD"/>
    <w:rsid w:val="007C0950"/>
    <w:rsid w:val="007C103F"/>
    <w:rsid w:val="007C5D13"/>
    <w:rsid w:val="007D3704"/>
    <w:rsid w:val="008057CD"/>
    <w:rsid w:val="00872394"/>
    <w:rsid w:val="00880FDB"/>
    <w:rsid w:val="008E0E8A"/>
    <w:rsid w:val="00947F62"/>
    <w:rsid w:val="00973BF9"/>
    <w:rsid w:val="009A41DA"/>
    <w:rsid w:val="009D79C9"/>
    <w:rsid w:val="00A045D1"/>
    <w:rsid w:val="00A47B65"/>
    <w:rsid w:val="00A5233C"/>
    <w:rsid w:val="00A705D0"/>
    <w:rsid w:val="00AA5CD3"/>
    <w:rsid w:val="00AA69FC"/>
    <w:rsid w:val="00AB096B"/>
    <w:rsid w:val="00AF55CF"/>
    <w:rsid w:val="00B04877"/>
    <w:rsid w:val="00B14158"/>
    <w:rsid w:val="00B23376"/>
    <w:rsid w:val="00B2729E"/>
    <w:rsid w:val="00B508E9"/>
    <w:rsid w:val="00B61A8D"/>
    <w:rsid w:val="00B7554B"/>
    <w:rsid w:val="00B969EA"/>
    <w:rsid w:val="00BB3749"/>
    <w:rsid w:val="00BC37C4"/>
    <w:rsid w:val="00D42D47"/>
    <w:rsid w:val="00D73E33"/>
    <w:rsid w:val="00D76D0E"/>
    <w:rsid w:val="00D87B33"/>
    <w:rsid w:val="00DD69C4"/>
    <w:rsid w:val="00E22087"/>
    <w:rsid w:val="00E2671C"/>
    <w:rsid w:val="00E61B96"/>
    <w:rsid w:val="00E66B33"/>
    <w:rsid w:val="00E757E6"/>
    <w:rsid w:val="00EA33EC"/>
    <w:rsid w:val="00EB7834"/>
    <w:rsid w:val="00F42498"/>
    <w:rsid w:val="00F71A71"/>
    <w:rsid w:val="00FA42B0"/>
    <w:rsid w:val="00F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3BF9"/>
    <w:pPr>
      <w:jc w:val="center"/>
    </w:pPr>
  </w:style>
  <w:style w:type="character" w:customStyle="1" w:styleId="a4">
    <w:name w:val="記 (文字)"/>
    <w:basedOn w:val="a0"/>
    <w:link w:val="a3"/>
    <w:uiPriority w:val="99"/>
    <w:rsid w:val="00973BF9"/>
  </w:style>
  <w:style w:type="paragraph" w:styleId="a5">
    <w:name w:val="Closing"/>
    <w:basedOn w:val="a"/>
    <w:link w:val="a6"/>
    <w:uiPriority w:val="99"/>
    <w:unhideWhenUsed/>
    <w:rsid w:val="00973BF9"/>
    <w:pPr>
      <w:jc w:val="right"/>
    </w:pPr>
  </w:style>
  <w:style w:type="character" w:customStyle="1" w:styleId="a6">
    <w:name w:val="結語 (文字)"/>
    <w:basedOn w:val="a0"/>
    <w:link w:val="a5"/>
    <w:uiPriority w:val="99"/>
    <w:rsid w:val="00973BF9"/>
  </w:style>
  <w:style w:type="table" w:styleId="a7">
    <w:name w:val="Table Grid"/>
    <w:basedOn w:val="a1"/>
    <w:uiPriority w:val="39"/>
    <w:rsid w:val="0012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C7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D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446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446F7"/>
  </w:style>
  <w:style w:type="paragraph" w:styleId="ac">
    <w:name w:val="footer"/>
    <w:basedOn w:val="a"/>
    <w:link w:val="ad"/>
    <w:uiPriority w:val="99"/>
    <w:unhideWhenUsed/>
    <w:rsid w:val="003446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446F7"/>
  </w:style>
  <w:style w:type="paragraph" w:styleId="ae">
    <w:name w:val="List Paragraph"/>
    <w:basedOn w:val="a"/>
    <w:uiPriority w:val="34"/>
    <w:qFormat/>
    <w:rsid w:val="004459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2021-07-26T04:22:00Z</dcterms:created>
  <dcterms:modified xsi:type="dcterms:W3CDTF">2021-07-26T04:22:00Z</dcterms:modified>
</cp:coreProperties>
</file>