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783BD" w14:textId="42F484A4" w:rsidR="00BE47CA" w:rsidRPr="007C4C2B" w:rsidRDefault="48E42384" w:rsidP="4A938321">
      <w:pPr>
        <w:suppressAutoHyphens/>
        <w:wordWrap w:val="0"/>
        <w:overflowPunct/>
        <w:jc w:val="center"/>
        <w:rPr>
          <w:rFonts w:asciiTheme="minorEastAsia" w:eastAsiaTheme="minorEastAsia" w:hAnsiTheme="minorEastAsia" w:hint="default"/>
          <w:color w:val="auto"/>
        </w:rPr>
      </w:pPr>
      <w:r w:rsidRPr="4A938321">
        <w:rPr>
          <w:rFonts w:asciiTheme="minorEastAsia" w:eastAsiaTheme="minorEastAsia" w:hAnsiTheme="minorEastAsia"/>
          <w:color w:val="auto"/>
        </w:rPr>
        <w:t>テレビ窓口</w:t>
      </w:r>
      <w:r w:rsidR="53819E58" w:rsidRPr="4A938321">
        <w:rPr>
          <w:rFonts w:asciiTheme="minorEastAsia" w:eastAsiaTheme="minorEastAsia" w:hAnsiTheme="minorEastAsia"/>
          <w:color w:val="auto"/>
        </w:rPr>
        <w:t>システム用機器</w:t>
      </w:r>
      <w:r w:rsidR="00031BEE">
        <w:rPr>
          <w:rFonts w:asciiTheme="minorEastAsia" w:eastAsiaTheme="minorEastAsia" w:hAnsiTheme="minorEastAsia"/>
          <w:color w:val="auto"/>
        </w:rPr>
        <w:t>等</w:t>
      </w:r>
      <w:r w:rsidR="53819E58" w:rsidRPr="4A938321">
        <w:rPr>
          <w:rFonts w:asciiTheme="minorEastAsia" w:eastAsiaTheme="minorEastAsia" w:hAnsiTheme="minorEastAsia"/>
          <w:color w:val="auto"/>
        </w:rPr>
        <w:t>導入及び保守業務</w:t>
      </w:r>
      <w:r w:rsidR="2B8C2BB6" w:rsidRPr="4A938321">
        <w:rPr>
          <w:rFonts w:asciiTheme="minorEastAsia" w:eastAsiaTheme="minorEastAsia" w:hAnsiTheme="minorEastAsia"/>
          <w:color w:val="auto"/>
        </w:rPr>
        <w:t>委託</w:t>
      </w:r>
      <w:r w:rsidR="6DAD6640" w:rsidRPr="4A938321">
        <w:rPr>
          <w:rFonts w:asciiTheme="minorEastAsia" w:eastAsiaTheme="minorEastAsia" w:hAnsiTheme="minorEastAsia"/>
          <w:color w:val="auto"/>
        </w:rPr>
        <w:t>契約</w:t>
      </w:r>
      <w:r w:rsidR="5FE23618" w:rsidRPr="4A938321">
        <w:rPr>
          <w:rFonts w:asciiTheme="minorEastAsia" w:eastAsiaTheme="minorEastAsia" w:hAnsiTheme="minorEastAsia"/>
          <w:color w:val="auto"/>
        </w:rPr>
        <w:t>条項案</w:t>
      </w:r>
    </w:p>
    <w:p w14:paraId="4045DB07" w14:textId="77777777" w:rsidR="00BE47CA" w:rsidRPr="001609FA" w:rsidRDefault="00BE47CA" w:rsidP="00BE47CA">
      <w:pPr>
        <w:suppressAutoHyphens/>
        <w:wordWrap w:val="0"/>
        <w:overflowPunct/>
        <w:jc w:val="left"/>
        <w:rPr>
          <w:rFonts w:asciiTheme="minorEastAsia" w:eastAsiaTheme="minorEastAsia" w:hAnsiTheme="minorEastAsia" w:hint="default"/>
          <w:color w:val="auto"/>
          <w:szCs w:val="21"/>
        </w:rPr>
      </w:pPr>
    </w:p>
    <w:p w14:paraId="52F06E90" w14:textId="77777777" w:rsidR="00BE47CA" w:rsidRPr="007C4C2B" w:rsidRDefault="00BE47CA" w:rsidP="00BE47CA">
      <w:pPr>
        <w:suppressAutoHyphens/>
        <w:wordWrap w:val="0"/>
        <w:overflowPunct/>
        <w:jc w:val="left"/>
        <w:rPr>
          <w:rFonts w:asciiTheme="minorEastAsia" w:eastAsiaTheme="minorEastAsia" w:hAnsiTheme="minorEastAsia" w:hint="default"/>
          <w:color w:val="auto"/>
          <w:szCs w:val="21"/>
        </w:rPr>
      </w:pPr>
    </w:p>
    <w:p w14:paraId="6CCE6E0A" w14:textId="77777777" w:rsidR="00BE47CA" w:rsidRPr="007C4C2B" w:rsidRDefault="00BE47CA" w:rsidP="00BE47CA">
      <w:pPr>
        <w:suppressAutoHyphens/>
        <w:wordWrap w:val="0"/>
        <w:overflowPunct/>
        <w:jc w:val="left"/>
        <w:rPr>
          <w:rFonts w:asciiTheme="minorEastAsia" w:eastAsiaTheme="minorEastAsia" w:hAnsiTheme="minorEastAsia" w:hint="default"/>
          <w:color w:val="auto"/>
          <w:szCs w:val="21"/>
        </w:rPr>
      </w:pPr>
    </w:p>
    <w:p w14:paraId="46606CC5" w14:textId="00C9B6B8" w:rsidR="00BE47CA" w:rsidRPr="007C4C2B" w:rsidRDefault="004E22BA" w:rsidP="006510CD">
      <w:pPr>
        <w:suppressAutoHyphens/>
        <w:wordWrap w:val="0"/>
        <w:overflowPunct/>
        <w:ind w:firstLineChars="100" w:firstLine="241"/>
        <w:rPr>
          <w:rFonts w:asciiTheme="minorEastAsia" w:eastAsiaTheme="minorEastAsia" w:hAnsiTheme="minorEastAsia" w:hint="default"/>
          <w:color w:val="auto"/>
          <w:szCs w:val="21"/>
        </w:rPr>
      </w:pPr>
      <w:r w:rsidRPr="006510CD">
        <w:rPr>
          <w:rFonts w:asciiTheme="minorEastAsia" w:eastAsiaTheme="minorEastAsia" w:hAnsiTheme="minorEastAsia"/>
          <w:color w:val="auto"/>
          <w:szCs w:val="21"/>
        </w:rPr>
        <w:t>群馬県</w:t>
      </w:r>
      <w:r w:rsidR="00BE47CA" w:rsidRPr="007C4C2B">
        <w:rPr>
          <w:rFonts w:asciiTheme="minorEastAsia" w:eastAsiaTheme="minorEastAsia" w:hAnsiTheme="minorEastAsia"/>
          <w:color w:val="auto"/>
          <w:szCs w:val="21"/>
        </w:rPr>
        <w:t>（以下「甲」という。）と</w:t>
      </w:r>
      <w:r w:rsidR="00BE47CA" w:rsidRPr="007C4C2B">
        <w:rPr>
          <w:rFonts w:asciiTheme="minorEastAsia" w:eastAsiaTheme="minorEastAsia" w:hAnsiTheme="minorEastAsia"/>
          <w:color w:val="auto"/>
          <w:szCs w:val="21"/>
          <w:u w:val="single" w:color="000000"/>
        </w:rPr>
        <w:t xml:space="preserve">　　　　　　　</w:t>
      </w:r>
      <w:r w:rsidR="00BE47CA" w:rsidRPr="007C4C2B">
        <w:rPr>
          <w:rFonts w:asciiTheme="minorEastAsia" w:eastAsiaTheme="minorEastAsia" w:hAnsiTheme="minorEastAsia"/>
          <w:color w:val="auto"/>
          <w:szCs w:val="21"/>
        </w:rPr>
        <w:t>（以下「乙」という。）とは、</w:t>
      </w:r>
      <w:r w:rsidR="00FE44D5">
        <w:rPr>
          <w:rFonts w:asciiTheme="minorEastAsia" w:eastAsiaTheme="minorEastAsia" w:hAnsiTheme="minorEastAsia"/>
          <w:color w:val="auto"/>
          <w:szCs w:val="21"/>
        </w:rPr>
        <w:t>税務システム用機器</w:t>
      </w:r>
      <w:r w:rsidR="002B00E8">
        <w:rPr>
          <w:rFonts w:asciiTheme="minorEastAsia" w:eastAsiaTheme="minorEastAsia" w:hAnsiTheme="minorEastAsia"/>
          <w:color w:val="auto"/>
          <w:szCs w:val="21"/>
        </w:rPr>
        <w:t>等</w:t>
      </w:r>
      <w:r w:rsidR="00FE44D5">
        <w:rPr>
          <w:rFonts w:asciiTheme="minorEastAsia" w:eastAsiaTheme="minorEastAsia" w:hAnsiTheme="minorEastAsia"/>
          <w:color w:val="auto"/>
          <w:szCs w:val="21"/>
        </w:rPr>
        <w:t>導入及び保守業務</w:t>
      </w:r>
      <w:r w:rsidR="00BE47CA" w:rsidRPr="007C4C2B">
        <w:rPr>
          <w:rFonts w:asciiTheme="minorEastAsia" w:eastAsiaTheme="minorEastAsia" w:hAnsiTheme="minorEastAsia"/>
          <w:color w:val="auto"/>
          <w:szCs w:val="21"/>
        </w:rPr>
        <w:t>について次のとおり委託契約を締結する。</w:t>
      </w:r>
    </w:p>
    <w:p w14:paraId="7C399435" w14:textId="77777777" w:rsidR="00BE47CA" w:rsidRPr="00FE44D5" w:rsidRDefault="00BE47CA" w:rsidP="0070264B">
      <w:pPr>
        <w:suppressAutoHyphens/>
        <w:wordWrap w:val="0"/>
        <w:overflowPunct/>
        <w:rPr>
          <w:rFonts w:asciiTheme="minorEastAsia" w:eastAsiaTheme="minorEastAsia" w:hAnsiTheme="minorEastAsia" w:hint="default"/>
          <w:color w:val="auto"/>
          <w:szCs w:val="21"/>
        </w:rPr>
      </w:pPr>
    </w:p>
    <w:p w14:paraId="47F7C2DE" w14:textId="77777777" w:rsidR="00BE47CA" w:rsidRPr="007C4C2B" w:rsidRDefault="00BE47CA" w:rsidP="0070264B">
      <w:pPr>
        <w:suppressAutoHyphens/>
        <w:wordWrap w:val="0"/>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（委託）</w:t>
      </w:r>
    </w:p>
    <w:p w14:paraId="06FBA42E" w14:textId="6EBC11DA" w:rsidR="00BE47CA" w:rsidRPr="007C4C2B" w:rsidRDefault="00BE47CA" w:rsidP="0070264B">
      <w:pPr>
        <w:suppressAutoHyphens/>
        <w:wordWrap w:val="0"/>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 xml:space="preserve">第１条　</w:t>
      </w:r>
      <w:bookmarkStart w:id="0" w:name="_Hlk193966859"/>
      <w:r w:rsidRPr="007C4C2B">
        <w:rPr>
          <w:rFonts w:asciiTheme="minorEastAsia" w:eastAsiaTheme="minorEastAsia" w:hAnsiTheme="minorEastAsia"/>
          <w:color w:val="auto"/>
          <w:szCs w:val="21"/>
        </w:rPr>
        <w:t>甲は、</w:t>
      </w:r>
      <w:bookmarkStart w:id="1" w:name="_Hlk193966869"/>
      <w:r w:rsidR="00FE44D5">
        <w:rPr>
          <w:rFonts w:asciiTheme="minorEastAsia" w:eastAsiaTheme="minorEastAsia" w:hAnsiTheme="minorEastAsia"/>
          <w:color w:val="auto"/>
          <w:szCs w:val="21"/>
        </w:rPr>
        <w:t>税務システム用機器</w:t>
      </w:r>
      <w:r w:rsidR="002B00E8">
        <w:rPr>
          <w:rFonts w:asciiTheme="minorEastAsia" w:eastAsiaTheme="minorEastAsia" w:hAnsiTheme="minorEastAsia"/>
          <w:color w:val="auto"/>
          <w:szCs w:val="21"/>
        </w:rPr>
        <w:t>等</w:t>
      </w:r>
      <w:r w:rsidR="00FE44D5">
        <w:rPr>
          <w:rFonts w:asciiTheme="minorEastAsia" w:eastAsiaTheme="minorEastAsia" w:hAnsiTheme="minorEastAsia"/>
          <w:color w:val="auto"/>
          <w:szCs w:val="21"/>
        </w:rPr>
        <w:t>導入及び保守</w:t>
      </w:r>
      <w:r w:rsidR="004E22BA">
        <w:rPr>
          <w:rFonts w:asciiTheme="minorEastAsia" w:eastAsiaTheme="minorEastAsia" w:hAnsiTheme="minorEastAsia"/>
          <w:color w:val="auto"/>
          <w:szCs w:val="21"/>
        </w:rPr>
        <w:t>業務</w:t>
      </w:r>
      <w:bookmarkEnd w:id="0"/>
      <w:bookmarkEnd w:id="1"/>
      <w:r w:rsidRPr="007C4C2B">
        <w:rPr>
          <w:rFonts w:asciiTheme="minorEastAsia" w:eastAsiaTheme="minorEastAsia" w:hAnsiTheme="minorEastAsia"/>
          <w:color w:val="auto"/>
          <w:szCs w:val="21"/>
        </w:rPr>
        <w:t>（以下「</w:t>
      </w:r>
      <w:r w:rsidR="00D411A3" w:rsidRPr="007C4C2B">
        <w:rPr>
          <w:rFonts w:asciiTheme="minorEastAsia" w:eastAsiaTheme="minorEastAsia" w:hAnsiTheme="minorEastAsia"/>
          <w:color w:val="auto"/>
          <w:szCs w:val="21"/>
        </w:rPr>
        <w:t>本件</w:t>
      </w:r>
      <w:r w:rsidRPr="007C4C2B">
        <w:rPr>
          <w:rFonts w:asciiTheme="minorEastAsia" w:eastAsiaTheme="minorEastAsia" w:hAnsiTheme="minorEastAsia"/>
          <w:color w:val="auto"/>
          <w:szCs w:val="21"/>
        </w:rPr>
        <w:t>業務」という。）を乙に委託し、乙は、これを受託するものとする。</w:t>
      </w:r>
    </w:p>
    <w:p w14:paraId="7ED630E7" w14:textId="77777777" w:rsidR="00BE47CA" w:rsidRPr="007C4C2B" w:rsidRDefault="00BE47CA" w:rsidP="0070264B">
      <w:pPr>
        <w:suppressAutoHyphens/>
        <w:wordWrap w:val="0"/>
        <w:overflowPunct/>
        <w:rPr>
          <w:rFonts w:asciiTheme="minorEastAsia" w:eastAsiaTheme="minorEastAsia" w:hAnsiTheme="minorEastAsia" w:hint="default"/>
          <w:color w:val="auto"/>
          <w:szCs w:val="21"/>
        </w:rPr>
      </w:pPr>
    </w:p>
    <w:p w14:paraId="7A1F16F5" w14:textId="77777777" w:rsidR="00BE47CA" w:rsidRPr="007C4C2B" w:rsidRDefault="00BE47CA" w:rsidP="0070264B">
      <w:pPr>
        <w:suppressAutoHyphens/>
        <w:wordWrap w:val="0"/>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（委託期間）</w:t>
      </w:r>
    </w:p>
    <w:p w14:paraId="15C0BDC0" w14:textId="3598D1D1" w:rsidR="00BE47CA" w:rsidRPr="007C4C2B" w:rsidRDefault="6DAD6640" w:rsidP="4A938321">
      <w:pPr>
        <w:suppressAutoHyphens/>
        <w:wordWrap w:val="0"/>
        <w:overflowPunct/>
        <w:ind w:left="214" w:hanging="214"/>
        <w:rPr>
          <w:rFonts w:asciiTheme="minorEastAsia" w:eastAsiaTheme="minorEastAsia" w:hAnsiTheme="minorEastAsia" w:hint="default"/>
          <w:color w:val="auto"/>
        </w:rPr>
      </w:pPr>
      <w:r w:rsidRPr="4A938321">
        <w:rPr>
          <w:rFonts w:asciiTheme="minorEastAsia" w:eastAsiaTheme="minorEastAsia" w:hAnsiTheme="minorEastAsia"/>
          <w:color w:val="auto"/>
        </w:rPr>
        <w:t>第２条　この契約による委託期間は、</w:t>
      </w:r>
      <w:r w:rsidR="6DF0E6F1" w:rsidRPr="4A938321">
        <w:rPr>
          <w:rFonts w:asciiTheme="minorEastAsia" w:eastAsiaTheme="minorEastAsia" w:hAnsiTheme="minorEastAsia"/>
          <w:color w:val="auto"/>
        </w:rPr>
        <w:t>契約締結日</w:t>
      </w:r>
      <w:r w:rsidRPr="4A938321">
        <w:rPr>
          <w:rFonts w:asciiTheme="minorEastAsia" w:eastAsiaTheme="minorEastAsia" w:hAnsiTheme="minorEastAsia"/>
          <w:color w:val="auto"/>
        </w:rPr>
        <w:t>から</w:t>
      </w:r>
      <w:r w:rsidR="4014B677" w:rsidRPr="4A938321">
        <w:rPr>
          <w:rFonts w:asciiTheme="minorEastAsia" w:eastAsiaTheme="minorEastAsia" w:hAnsiTheme="minorEastAsia"/>
          <w:color w:val="auto"/>
        </w:rPr>
        <w:t>令和</w:t>
      </w:r>
      <w:r w:rsidR="48E42384" w:rsidRPr="4A938321">
        <w:rPr>
          <w:rFonts w:asciiTheme="minorEastAsia" w:eastAsiaTheme="minorEastAsia" w:hAnsiTheme="minorEastAsia"/>
          <w:color w:val="auto"/>
        </w:rPr>
        <w:t>９</w:t>
      </w:r>
      <w:r w:rsidR="4014B677" w:rsidRPr="4A938321">
        <w:rPr>
          <w:rFonts w:asciiTheme="minorEastAsia" w:eastAsiaTheme="minorEastAsia" w:hAnsiTheme="minorEastAsia"/>
          <w:color w:val="auto"/>
        </w:rPr>
        <w:t>年</w:t>
      </w:r>
      <w:r w:rsidR="3DDCBBA0" w:rsidRPr="4A938321">
        <w:rPr>
          <w:rFonts w:asciiTheme="minorEastAsia" w:eastAsiaTheme="minorEastAsia" w:hAnsiTheme="minorEastAsia"/>
          <w:color w:val="auto"/>
        </w:rPr>
        <w:t>３</w:t>
      </w:r>
      <w:r w:rsidRPr="4A938321">
        <w:rPr>
          <w:rFonts w:asciiTheme="minorEastAsia" w:eastAsiaTheme="minorEastAsia" w:hAnsiTheme="minorEastAsia"/>
          <w:color w:val="auto"/>
        </w:rPr>
        <w:t>月</w:t>
      </w:r>
      <w:r w:rsidR="4014B677" w:rsidRPr="4A938321">
        <w:rPr>
          <w:rFonts w:asciiTheme="minorEastAsia" w:eastAsiaTheme="minorEastAsia" w:hAnsiTheme="minorEastAsia"/>
          <w:color w:val="auto"/>
        </w:rPr>
        <w:t>３１</w:t>
      </w:r>
      <w:r w:rsidRPr="4A938321">
        <w:rPr>
          <w:rFonts w:asciiTheme="minorEastAsia" w:eastAsiaTheme="minorEastAsia" w:hAnsiTheme="minorEastAsia"/>
          <w:color w:val="auto"/>
        </w:rPr>
        <w:t>日までとする。</w:t>
      </w:r>
    </w:p>
    <w:p w14:paraId="1E3C3543" w14:textId="77777777" w:rsidR="00BE47CA" w:rsidRPr="00695A7B" w:rsidRDefault="00BE47CA" w:rsidP="0070264B">
      <w:pPr>
        <w:suppressAutoHyphens/>
        <w:wordWrap w:val="0"/>
        <w:overflowPunct/>
        <w:rPr>
          <w:rFonts w:asciiTheme="minorEastAsia" w:eastAsiaTheme="minorEastAsia" w:hAnsiTheme="minorEastAsia" w:hint="default"/>
          <w:color w:val="auto"/>
          <w:szCs w:val="21"/>
        </w:rPr>
      </w:pPr>
    </w:p>
    <w:p w14:paraId="06D3FBE6" w14:textId="77777777" w:rsidR="00BE47CA" w:rsidRPr="007C4C2B" w:rsidRDefault="00BE47CA" w:rsidP="0070264B">
      <w:pPr>
        <w:suppressAutoHyphens/>
        <w:wordWrap w:val="0"/>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（委託料）</w:t>
      </w:r>
    </w:p>
    <w:p w14:paraId="505EABE9" w14:textId="77777777" w:rsidR="006B588E" w:rsidRDefault="00BE47CA" w:rsidP="0070264B">
      <w:pPr>
        <w:suppressAutoHyphens/>
        <w:wordWrap w:val="0"/>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第３条　委託料は、金</w:t>
      </w:r>
      <w:r w:rsidRPr="007C4C2B">
        <w:rPr>
          <w:rFonts w:asciiTheme="minorEastAsia" w:eastAsiaTheme="minorEastAsia" w:hAnsiTheme="minorEastAsia"/>
          <w:color w:val="auto"/>
          <w:szCs w:val="21"/>
          <w:u w:val="single" w:color="000000"/>
        </w:rPr>
        <w:t xml:space="preserve">　　　　　　　</w:t>
      </w:r>
      <w:r w:rsidRPr="007C4C2B">
        <w:rPr>
          <w:rFonts w:asciiTheme="minorEastAsia" w:eastAsiaTheme="minorEastAsia" w:hAnsiTheme="minorEastAsia"/>
          <w:color w:val="auto"/>
          <w:szCs w:val="21"/>
        </w:rPr>
        <w:t>円とする。</w:t>
      </w:r>
    </w:p>
    <w:p w14:paraId="0D734EA5" w14:textId="3D7F1BEA" w:rsidR="00BE47CA" w:rsidRDefault="00BE47CA" w:rsidP="006B588E">
      <w:pPr>
        <w:suppressAutoHyphens/>
        <w:wordWrap w:val="0"/>
        <w:overflowPunct/>
        <w:ind w:leftChars="300" w:left="723"/>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（うち消費税及び地方消費税の額金</w:t>
      </w:r>
      <w:r w:rsidRPr="007C4C2B">
        <w:rPr>
          <w:rFonts w:asciiTheme="minorEastAsia" w:eastAsiaTheme="minorEastAsia" w:hAnsiTheme="minorEastAsia"/>
          <w:color w:val="auto"/>
          <w:szCs w:val="21"/>
          <w:u w:val="single" w:color="000000"/>
        </w:rPr>
        <w:t xml:space="preserve">　　　　　</w:t>
      </w:r>
      <w:r w:rsidRPr="007C4C2B">
        <w:rPr>
          <w:rFonts w:asciiTheme="minorEastAsia" w:eastAsiaTheme="minorEastAsia" w:hAnsiTheme="minorEastAsia"/>
          <w:color w:val="auto"/>
          <w:szCs w:val="21"/>
        </w:rPr>
        <w:t>円）</w:t>
      </w:r>
    </w:p>
    <w:p w14:paraId="6FE7555E" w14:textId="2DFF851C" w:rsidR="00695A7B" w:rsidRPr="00540EC3" w:rsidRDefault="00695A7B" w:rsidP="4A938321">
      <w:pPr>
        <w:suppressAutoHyphens/>
        <w:wordWrap w:val="0"/>
        <w:overflowPunct/>
        <w:ind w:left="241" w:hangingChars="100" w:hanging="241"/>
        <w:rPr>
          <w:rFonts w:asciiTheme="minorEastAsia" w:eastAsiaTheme="minorEastAsia" w:hAnsiTheme="minorEastAsia" w:hint="default"/>
          <w:color w:val="auto"/>
        </w:rPr>
      </w:pPr>
    </w:p>
    <w:p w14:paraId="690745C6" w14:textId="77777777" w:rsidR="00BE47CA" w:rsidRPr="00EE4A8C" w:rsidRDefault="00BE47CA" w:rsidP="0070264B">
      <w:pPr>
        <w:suppressAutoHyphens/>
        <w:wordWrap w:val="0"/>
        <w:overflowPunct/>
        <w:rPr>
          <w:rFonts w:asciiTheme="minorEastAsia" w:eastAsiaTheme="minorEastAsia" w:hAnsiTheme="minorEastAsia" w:hint="default"/>
          <w:color w:val="auto"/>
          <w:szCs w:val="21"/>
        </w:rPr>
      </w:pPr>
      <w:r w:rsidRPr="00EE4A8C">
        <w:rPr>
          <w:rFonts w:asciiTheme="minorEastAsia" w:eastAsiaTheme="minorEastAsia" w:hAnsiTheme="minorEastAsia"/>
          <w:color w:val="auto"/>
          <w:szCs w:val="21"/>
        </w:rPr>
        <w:t>（実績報告及び検査）</w:t>
      </w:r>
    </w:p>
    <w:p w14:paraId="1373FD38" w14:textId="63E0F34B" w:rsidR="009A77FC" w:rsidRDefault="4B4B4F96" w:rsidP="4E513E7F">
      <w:pPr>
        <w:suppressAutoHyphens/>
        <w:wordWrap w:val="0"/>
        <w:overflowPunct/>
        <w:ind w:left="214" w:hanging="214"/>
        <w:rPr>
          <w:rFonts w:asciiTheme="minorEastAsia" w:eastAsiaTheme="minorEastAsia" w:hAnsiTheme="minorEastAsia" w:hint="default"/>
          <w:color w:val="auto"/>
        </w:rPr>
      </w:pPr>
      <w:r w:rsidRPr="4A938321">
        <w:rPr>
          <w:rFonts w:asciiTheme="minorEastAsia" w:eastAsiaTheme="minorEastAsia" w:hAnsiTheme="minorEastAsia"/>
          <w:color w:val="auto"/>
        </w:rPr>
        <w:t>第４条　乙は、</w:t>
      </w:r>
      <w:r w:rsidR="0143F460" w:rsidRPr="4A938321">
        <w:rPr>
          <w:rFonts w:asciiTheme="minorEastAsia" w:eastAsiaTheme="minorEastAsia" w:hAnsiTheme="minorEastAsia"/>
          <w:color w:val="auto"/>
        </w:rPr>
        <w:t>令和８年度に実施した本件業務に関する作業実績報告書を年度の最終開庁日までに甲に提出するものとする</w:t>
      </w:r>
    </w:p>
    <w:p w14:paraId="1A3A2725" w14:textId="539CFCAC" w:rsidR="00BE47CA" w:rsidRPr="00EE4A8C" w:rsidRDefault="0143F460" w:rsidP="4E513E7F">
      <w:pPr>
        <w:suppressAutoHyphens/>
        <w:wordWrap w:val="0"/>
        <w:overflowPunct/>
        <w:ind w:left="214" w:hanging="214"/>
        <w:rPr>
          <w:rFonts w:asciiTheme="minorEastAsia" w:eastAsiaTheme="minorEastAsia" w:hAnsiTheme="minorEastAsia" w:hint="default"/>
          <w:color w:val="auto"/>
        </w:rPr>
      </w:pPr>
      <w:r w:rsidRPr="4A938321">
        <w:rPr>
          <w:rFonts w:asciiTheme="minorEastAsia" w:eastAsiaTheme="minorEastAsia" w:hAnsiTheme="minorEastAsia"/>
          <w:color w:val="auto"/>
        </w:rPr>
        <w:t xml:space="preserve">２　</w:t>
      </w:r>
      <w:r w:rsidR="4B4B4F96" w:rsidRPr="4A938321">
        <w:rPr>
          <w:rFonts w:asciiTheme="minorEastAsia" w:eastAsiaTheme="minorEastAsia" w:hAnsiTheme="minorEastAsia"/>
          <w:color w:val="auto"/>
        </w:rPr>
        <w:t>甲は、</w:t>
      </w:r>
      <w:r w:rsidR="52E3DEEA" w:rsidRPr="4A938321">
        <w:rPr>
          <w:rFonts w:asciiTheme="minorEastAsia" w:eastAsiaTheme="minorEastAsia" w:hAnsiTheme="minorEastAsia"/>
          <w:color w:val="auto"/>
        </w:rPr>
        <w:t>受領した</w:t>
      </w:r>
      <w:r w:rsidR="4B4B4F96" w:rsidRPr="4A938321">
        <w:rPr>
          <w:rFonts w:asciiTheme="minorEastAsia" w:eastAsiaTheme="minorEastAsia" w:hAnsiTheme="minorEastAsia"/>
          <w:color w:val="auto"/>
        </w:rPr>
        <w:t>実績報告書を受理した日から</w:t>
      </w:r>
      <w:r w:rsidR="08C23F60" w:rsidRPr="4A938321">
        <w:rPr>
          <w:rFonts w:asciiTheme="minorEastAsia" w:eastAsiaTheme="minorEastAsia" w:hAnsiTheme="minorEastAsia"/>
          <w:color w:val="auto"/>
        </w:rPr>
        <w:t>10</w:t>
      </w:r>
      <w:r w:rsidR="4B4B4F96" w:rsidRPr="4A938321">
        <w:rPr>
          <w:rFonts w:asciiTheme="minorEastAsia" w:eastAsiaTheme="minorEastAsia" w:hAnsiTheme="minorEastAsia"/>
          <w:color w:val="auto"/>
        </w:rPr>
        <w:t>日以内に、</w:t>
      </w:r>
      <w:r w:rsidR="23074A20" w:rsidRPr="4A938321">
        <w:rPr>
          <w:rFonts w:asciiTheme="minorEastAsia" w:eastAsiaTheme="minorEastAsia" w:hAnsiTheme="minorEastAsia"/>
          <w:color w:val="auto"/>
        </w:rPr>
        <w:t>本件</w:t>
      </w:r>
      <w:r w:rsidR="4B4B4F96" w:rsidRPr="4A938321">
        <w:rPr>
          <w:rFonts w:asciiTheme="minorEastAsia" w:eastAsiaTheme="minorEastAsia" w:hAnsiTheme="minorEastAsia"/>
          <w:color w:val="auto"/>
        </w:rPr>
        <w:t>業務の実績について検査を行うものとする。</w:t>
      </w:r>
    </w:p>
    <w:p w14:paraId="43FC74A2" w14:textId="77777777" w:rsidR="00BE47CA" w:rsidRPr="00846DB9" w:rsidRDefault="00BE47CA" w:rsidP="0070264B">
      <w:pPr>
        <w:suppressAutoHyphens/>
        <w:wordWrap w:val="0"/>
        <w:overflowPunct/>
        <w:rPr>
          <w:rFonts w:asciiTheme="minorEastAsia" w:eastAsiaTheme="minorEastAsia" w:hAnsiTheme="minorEastAsia" w:hint="default"/>
          <w:color w:val="auto"/>
          <w:szCs w:val="21"/>
        </w:rPr>
      </w:pPr>
    </w:p>
    <w:p w14:paraId="47133B8D" w14:textId="77777777" w:rsidR="00BE47CA" w:rsidRPr="007C4C2B" w:rsidRDefault="00BE47CA" w:rsidP="0070264B">
      <w:pPr>
        <w:suppressAutoHyphens/>
        <w:wordWrap w:val="0"/>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（委託料の支払）</w:t>
      </w:r>
    </w:p>
    <w:p w14:paraId="47E05BC0" w14:textId="30A741CA" w:rsidR="00BE47CA" w:rsidRPr="007C4C2B" w:rsidRDefault="4B4B4F96" w:rsidP="4E513E7F">
      <w:pPr>
        <w:suppressAutoHyphens/>
        <w:wordWrap w:val="0"/>
        <w:overflowPunct/>
        <w:ind w:left="214" w:hanging="214"/>
        <w:rPr>
          <w:rFonts w:asciiTheme="minorEastAsia" w:eastAsiaTheme="minorEastAsia" w:hAnsiTheme="minorEastAsia" w:hint="default"/>
          <w:color w:val="auto"/>
        </w:rPr>
      </w:pPr>
      <w:r w:rsidRPr="4A938321">
        <w:rPr>
          <w:rFonts w:asciiTheme="minorEastAsia" w:eastAsiaTheme="minorEastAsia" w:hAnsiTheme="minorEastAsia"/>
          <w:color w:val="auto"/>
        </w:rPr>
        <w:t>第５条　乙は、前条第</w:t>
      </w:r>
      <w:r w:rsidR="137DED40" w:rsidRPr="4A938321">
        <w:rPr>
          <w:rFonts w:asciiTheme="minorEastAsia" w:eastAsiaTheme="minorEastAsia" w:hAnsiTheme="minorEastAsia"/>
          <w:color w:val="auto"/>
        </w:rPr>
        <w:t>２</w:t>
      </w:r>
      <w:r w:rsidRPr="4A938321">
        <w:rPr>
          <w:rFonts w:asciiTheme="minorEastAsia" w:eastAsiaTheme="minorEastAsia" w:hAnsiTheme="minorEastAsia"/>
          <w:color w:val="auto"/>
        </w:rPr>
        <w:t>項の検査に合格したときは、</w:t>
      </w:r>
      <w:r w:rsidR="23074A20" w:rsidRPr="4A938321">
        <w:rPr>
          <w:rFonts w:asciiTheme="minorEastAsia" w:eastAsiaTheme="minorEastAsia" w:hAnsiTheme="minorEastAsia"/>
          <w:color w:val="auto"/>
        </w:rPr>
        <w:t>本件</w:t>
      </w:r>
      <w:r w:rsidRPr="4A938321">
        <w:rPr>
          <w:rFonts w:asciiTheme="minorEastAsia" w:eastAsiaTheme="minorEastAsia" w:hAnsiTheme="minorEastAsia"/>
          <w:color w:val="auto"/>
        </w:rPr>
        <w:t>業務に関する委託料請求書を甲に提出するものとする。</w:t>
      </w:r>
    </w:p>
    <w:p w14:paraId="052CB231" w14:textId="77777777" w:rsidR="00BE47CA" w:rsidRPr="007C4C2B" w:rsidRDefault="00BE47CA" w:rsidP="0070264B">
      <w:pPr>
        <w:suppressAutoHyphens/>
        <w:wordWrap w:val="0"/>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２　甲は、前項の委託料請求書が正当であると認めたときは、当該書類を受理した日から30日以内に乙に対して委託料を支払うものとする。</w:t>
      </w:r>
    </w:p>
    <w:p w14:paraId="1EBCA252" w14:textId="77777777" w:rsidR="00BE47CA" w:rsidRPr="007C4C2B" w:rsidRDefault="00BE47CA" w:rsidP="0070264B">
      <w:pPr>
        <w:suppressAutoHyphens/>
        <w:wordWrap w:val="0"/>
        <w:overflowPunct/>
        <w:rPr>
          <w:rFonts w:asciiTheme="minorEastAsia" w:eastAsiaTheme="minorEastAsia" w:hAnsiTheme="minorEastAsia" w:hint="default"/>
          <w:color w:val="auto"/>
          <w:szCs w:val="21"/>
        </w:rPr>
      </w:pPr>
    </w:p>
    <w:p w14:paraId="45ABF72F" w14:textId="77777777" w:rsidR="00BE47CA" w:rsidRPr="007C4C2B" w:rsidRDefault="00BE47CA" w:rsidP="0070264B">
      <w:pPr>
        <w:suppressAutoHyphens/>
        <w:wordWrap w:val="0"/>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（契約保証金）</w:t>
      </w:r>
    </w:p>
    <w:p w14:paraId="7136A648" w14:textId="77777777" w:rsidR="00BE47CA" w:rsidRPr="007C4C2B" w:rsidRDefault="00BE47CA" w:rsidP="0070264B">
      <w:pPr>
        <w:suppressAutoHyphens/>
        <w:wordWrap w:val="0"/>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第６条　甲は、乙が納付すべき契約保証金を免除する。</w:t>
      </w:r>
    </w:p>
    <w:p w14:paraId="5895FAB0" w14:textId="5FE63D56" w:rsidR="00BE47CA" w:rsidRPr="007C4C2B" w:rsidRDefault="00BE47CA" w:rsidP="0070264B">
      <w:pPr>
        <w:suppressAutoHyphens/>
        <w:wordWrap w:val="0"/>
        <w:overflowPunct/>
        <w:rPr>
          <w:rFonts w:asciiTheme="minorEastAsia" w:eastAsiaTheme="minorEastAsia" w:hAnsiTheme="minorEastAsia" w:hint="default"/>
          <w:color w:val="auto"/>
          <w:szCs w:val="21"/>
        </w:rPr>
      </w:pPr>
    </w:p>
    <w:p w14:paraId="0CBF0663" w14:textId="77777777" w:rsidR="00BE47CA" w:rsidRPr="007C4C2B" w:rsidRDefault="00BE47CA" w:rsidP="0070264B">
      <w:pPr>
        <w:suppressAutoHyphens/>
        <w:wordWrap w:val="0"/>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（委託</w:t>
      </w:r>
      <w:r w:rsidR="00D411A3" w:rsidRPr="007C4C2B">
        <w:rPr>
          <w:rFonts w:asciiTheme="minorEastAsia" w:eastAsiaTheme="minorEastAsia" w:hAnsiTheme="minorEastAsia"/>
          <w:color w:val="auto"/>
          <w:szCs w:val="21"/>
        </w:rPr>
        <w:t>内容</w:t>
      </w:r>
      <w:r w:rsidRPr="007C4C2B">
        <w:rPr>
          <w:rFonts w:asciiTheme="minorEastAsia" w:eastAsiaTheme="minorEastAsia" w:hAnsiTheme="minorEastAsia"/>
          <w:color w:val="auto"/>
          <w:szCs w:val="21"/>
        </w:rPr>
        <w:t>）</w:t>
      </w:r>
    </w:p>
    <w:p w14:paraId="1764AC47" w14:textId="4BC6252D" w:rsidR="0024739D" w:rsidRPr="007C4C2B" w:rsidRDefault="00035B99" w:rsidP="0070264B">
      <w:pPr>
        <w:suppressAutoHyphens/>
        <w:wordWrap w:val="0"/>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 xml:space="preserve">第７条　</w:t>
      </w:r>
      <w:r w:rsidR="0024739D" w:rsidRPr="007C4C2B">
        <w:rPr>
          <w:rFonts w:asciiTheme="minorEastAsia" w:eastAsiaTheme="minorEastAsia" w:hAnsiTheme="minorEastAsia" w:hint="default"/>
          <w:color w:val="auto"/>
          <w:szCs w:val="21"/>
        </w:rPr>
        <w:t>本件業務</w:t>
      </w:r>
      <w:r w:rsidR="00D411A3" w:rsidRPr="007C4C2B">
        <w:rPr>
          <w:rFonts w:asciiTheme="minorEastAsia" w:eastAsiaTheme="minorEastAsia" w:hAnsiTheme="minorEastAsia"/>
          <w:color w:val="auto"/>
          <w:szCs w:val="21"/>
        </w:rPr>
        <w:t>の内容は、</w:t>
      </w:r>
      <w:r w:rsidR="0024739D" w:rsidRPr="007C4C2B">
        <w:rPr>
          <w:rFonts w:asciiTheme="minorEastAsia" w:eastAsiaTheme="minorEastAsia" w:hAnsiTheme="minorEastAsia" w:hint="default"/>
          <w:color w:val="auto"/>
          <w:szCs w:val="21"/>
        </w:rPr>
        <w:t>別に定める</w:t>
      </w:r>
      <w:r w:rsidR="0024739D" w:rsidRPr="007C4C2B">
        <w:rPr>
          <w:rFonts w:asciiTheme="minorEastAsia" w:eastAsiaTheme="minorEastAsia" w:hAnsiTheme="minorEastAsia"/>
          <w:color w:val="auto"/>
          <w:szCs w:val="21"/>
        </w:rPr>
        <w:t>仕様書</w:t>
      </w:r>
      <w:r w:rsidR="00D411A3" w:rsidRPr="007C4C2B">
        <w:rPr>
          <w:rFonts w:asciiTheme="minorEastAsia" w:eastAsiaTheme="minorEastAsia" w:hAnsiTheme="minorEastAsia"/>
          <w:color w:val="auto"/>
          <w:szCs w:val="21"/>
        </w:rPr>
        <w:t>のとおりと</w:t>
      </w:r>
      <w:r w:rsidR="0024739D" w:rsidRPr="007C4C2B">
        <w:rPr>
          <w:rFonts w:asciiTheme="minorEastAsia" w:eastAsiaTheme="minorEastAsia" w:hAnsiTheme="minorEastAsia" w:hint="default"/>
          <w:color w:val="auto"/>
          <w:szCs w:val="21"/>
        </w:rPr>
        <w:t>する。</w:t>
      </w:r>
    </w:p>
    <w:p w14:paraId="0C31EEFF" w14:textId="77777777" w:rsidR="00BE47CA" w:rsidRPr="00DF302D" w:rsidRDefault="00BE47CA" w:rsidP="0070264B">
      <w:pPr>
        <w:suppressAutoHyphens/>
        <w:wordWrap w:val="0"/>
        <w:overflowPunct/>
        <w:rPr>
          <w:rFonts w:asciiTheme="minorEastAsia" w:eastAsiaTheme="minorEastAsia" w:hAnsiTheme="minorEastAsia" w:hint="default"/>
          <w:color w:val="auto"/>
          <w:szCs w:val="21"/>
        </w:rPr>
      </w:pPr>
    </w:p>
    <w:p w14:paraId="72AA5FE3" w14:textId="3C7AC841" w:rsidR="00BE47CA" w:rsidRPr="007C4C2B" w:rsidRDefault="00BE47CA" w:rsidP="0070264B">
      <w:pPr>
        <w:suppressAutoHyphens/>
        <w:wordWrap w:val="0"/>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w:t>
      </w:r>
      <w:r w:rsidR="00DF302D">
        <w:rPr>
          <w:rFonts w:asciiTheme="minorEastAsia" w:eastAsiaTheme="minorEastAsia" w:hAnsiTheme="minorEastAsia"/>
          <w:color w:val="auto"/>
          <w:szCs w:val="21"/>
        </w:rPr>
        <w:t>業務</w:t>
      </w:r>
      <w:r w:rsidRPr="007C4C2B">
        <w:rPr>
          <w:rFonts w:asciiTheme="minorEastAsia" w:eastAsiaTheme="minorEastAsia" w:hAnsiTheme="minorEastAsia"/>
          <w:color w:val="auto"/>
          <w:szCs w:val="21"/>
        </w:rPr>
        <w:t>実施計画書）</w:t>
      </w:r>
    </w:p>
    <w:p w14:paraId="0D2D6A99" w14:textId="699D1DA8" w:rsidR="00BE47CA" w:rsidRPr="007C4C2B" w:rsidRDefault="00BE47CA" w:rsidP="0070264B">
      <w:pPr>
        <w:suppressAutoHyphens/>
        <w:wordWrap w:val="0"/>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第８条　乙は、</w:t>
      </w:r>
      <w:r w:rsidR="00DF302D">
        <w:rPr>
          <w:rFonts w:asciiTheme="minorEastAsia" w:eastAsiaTheme="minorEastAsia" w:hAnsiTheme="minorEastAsia"/>
          <w:color w:val="auto"/>
          <w:szCs w:val="21"/>
        </w:rPr>
        <w:t>業務</w:t>
      </w:r>
      <w:r w:rsidRPr="007C4C2B">
        <w:rPr>
          <w:rFonts w:asciiTheme="minorEastAsia" w:eastAsiaTheme="minorEastAsia" w:hAnsiTheme="minorEastAsia"/>
          <w:color w:val="auto"/>
          <w:szCs w:val="21"/>
        </w:rPr>
        <w:t>実施計画書を作成し、この契約締結後速やかに甲に提出してその承認を受けなければならない。</w:t>
      </w:r>
    </w:p>
    <w:p w14:paraId="225F2F0C" w14:textId="77777777" w:rsidR="00BE47CA" w:rsidRPr="00DF302D" w:rsidRDefault="00BE47CA" w:rsidP="0070264B">
      <w:pPr>
        <w:suppressAutoHyphens/>
        <w:wordWrap w:val="0"/>
        <w:overflowPunct/>
        <w:rPr>
          <w:rFonts w:asciiTheme="minorEastAsia" w:eastAsiaTheme="minorEastAsia" w:hAnsiTheme="minorEastAsia" w:hint="default"/>
          <w:color w:val="auto"/>
          <w:szCs w:val="21"/>
        </w:rPr>
      </w:pPr>
    </w:p>
    <w:p w14:paraId="389CB36E" w14:textId="77777777" w:rsidR="00BE47CA" w:rsidRPr="007C4C2B" w:rsidRDefault="00BE47CA" w:rsidP="0070264B">
      <w:pPr>
        <w:suppressAutoHyphens/>
        <w:wordWrap w:val="0"/>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（従事者）</w:t>
      </w:r>
    </w:p>
    <w:p w14:paraId="6E9C5528" w14:textId="77777777" w:rsidR="00BE47CA" w:rsidRPr="007C4C2B" w:rsidRDefault="00BE47CA" w:rsidP="0070264B">
      <w:pPr>
        <w:suppressAutoHyphens/>
        <w:wordWrap w:val="0"/>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第９条　乙は、</w:t>
      </w:r>
      <w:r w:rsidR="00D411A3" w:rsidRPr="007C4C2B">
        <w:rPr>
          <w:rFonts w:asciiTheme="minorEastAsia" w:eastAsiaTheme="minorEastAsia" w:hAnsiTheme="minorEastAsia"/>
          <w:color w:val="auto"/>
          <w:szCs w:val="21"/>
        </w:rPr>
        <w:t>本件</w:t>
      </w:r>
      <w:r w:rsidRPr="007C4C2B">
        <w:rPr>
          <w:rFonts w:asciiTheme="minorEastAsia" w:eastAsiaTheme="minorEastAsia" w:hAnsiTheme="minorEastAsia"/>
          <w:color w:val="auto"/>
          <w:szCs w:val="21"/>
        </w:rPr>
        <w:t>業務を行うに当たり、</w:t>
      </w:r>
      <w:r w:rsidR="00D411A3" w:rsidRPr="007C4C2B">
        <w:rPr>
          <w:rFonts w:asciiTheme="minorEastAsia" w:eastAsiaTheme="minorEastAsia" w:hAnsiTheme="minorEastAsia"/>
          <w:color w:val="auto"/>
          <w:szCs w:val="21"/>
        </w:rPr>
        <w:t>本件</w:t>
      </w:r>
      <w:r w:rsidRPr="007C4C2B">
        <w:rPr>
          <w:rFonts w:asciiTheme="minorEastAsia" w:eastAsiaTheme="minorEastAsia" w:hAnsiTheme="minorEastAsia"/>
          <w:color w:val="auto"/>
          <w:szCs w:val="21"/>
        </w:rPr>
        <w:t>業務に直接従事させる者（以下「従事者」という。）の名簿を甲に提出しなければならない。提出後異動があったときも、同様とする。</w:t>
      </w:r>
    </w:p>
    <w:p w14:paraId="7E7BC355" w14:textId="77777777"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２　甲は、従事者のうち、</w:t>
      </w:r>
      <w:r w:rsidR="00D411A3" w:rsidRPr="007C4C2B">
        <w:rPr>
          <w:rFonts w:asciiTheme="minorEastAsia" w:eastAsiaTheme="minorEastAsia" w:hAnsiTheme="minorEastAsia"/>
          <w:color w:val="auto"/>
          <w:szCs w:val="21"/>
        </w:rPr>
        <w:t>本件</w:t>
      </w:r>
      <w:r w:rsidRPr="007C4C2B">
        <w:rPr>
          <w:rFonts w:asciiTheme="minorEastAsia" w:eastAsiaTheme="minorEastAsia" w:hAnsiTheme="minorEastAsia"/>
          <w:color w:val="auto"/>
          <w:szCs w:val="21"/>
        </w:rPr>
        <w:t>業務に従事させることが不適当と認める者があるときは、</w:t>
      </w:r>
      <w:r w:rsidRPr="007C4C2B">
        <w:rPr>
          <w:rFonts w:asciiTheme="minorEastAsia" w:eastAsiaTheme="minorEastAsia" w:hAnsiTheme="minorEastAsia"/>
          <w:color w:val="auto"/>
          <w:szCs w:val="21"/>
        </w:rPr>
        <w:lastRenderedPageBreak/>
        <w:t>その理由を明示して従事者の交替を乙に求めることができる。</w:t>
      </w:r>
    </w:p>
    <w:p w14:paraId="6D0191FB" w14:textId="77777777"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３　乙は、従事者が都合により勤務することができなくなったときは、前日までにその旨及びその交替者の氏名を届け出なければならない。</w:t>
      </w:r>
    </w:p>
    <w:p w14:paraId="704A3EFF" w14:textId="77777777" w:rsidR="00BE47CA" w:rsidRPr="007C4C2B" w:rsidRDefault="00BE47CA" w:rsidP="0070264B">
      <w:pPr>
        <w:suppressAutoHyphens/>
        <w:overflowPunct/>
        <w:rPr>
          <w:rFonts w:asciiTheme="minorEastAsia" w:eastAsiaTheme="minorEastAsia" w:hAnsiTheme="minorEastAsia" w:hint="default"/>
          <w:color w:val="auto"/>
          <w:szCs w:val="21"/>
        </w:rPr>
      </w:pPr>
    </w:p>
    <w:p w14:paraId="6B5F9D5E"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（責任者の選任）</w:t>
      </w:r>
    </w:p>
    <w:p w14:paraId="4E250C2B"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第10条　乙は、従事者を指揮監督するため、責任者を置かなければならない。</w:t>
      </w:r>
    </w:p>
    <w:p w14:paraId="7E50B28C" w14:textId="77777777" w:rsidR="00BE47CA" w:rsidRPr="007C4C2B" w:rsidRDefault="00BE47CA" w:rsidP="0070264B">
      <w:pPr>
        <w:suppressAutoHyphens/>
        <w:overflowPunct/>
        <w:rPr>
          <w:rFonts w:asciiTheme="minorEastAsia" w:eastAsiaTheme="minorEastAsia" w:hAnsiTheme="minorEastAsia" w:hint="default"/>
          <w:color w:val="auto"/>
          <w:szCs w:val="21"/>
        </w:rPr>
      </w:pPr>
    </w:p>
    <w:p w14:paraId="37B8A9E3"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（臨機の措置）</w:t>
      </w:r>
    </w:p>
    <w:p w14:paraId="425A42EE" w14:textId="2C229E9D"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第1</w:t>
      </w:r>
      <w:r w:rsidR="00DF302D">
        <w:rPr>
          <w:rFonts w:asciiTheme="minorEastAsia" w:eastAsiaTheme="minorEastAsia" w:hAnsiTheme="minorEastAsia" w:hint="default"/>
          <w:color w:val="auto"/>
          <w:szCs w:val="21"/>
        </w:rPr>
        <w:t>1</w:t>
      </w:r>
      <w:r w:rsidRPr="007C4C2B">
        <w:rPr>
          <w:rFonts w:asciiTheme="minorEastAsia" w:eastAsiaTheme="minorEastAsia" w:hAnsiTheme="minorEastAsia"/>
          <w:color w:val="auto"/>
          <w:szCs w:val="21"/>
        </w:rPr>
        <w:t>条　甲は、</w:t>
      </w:r>
      <w:r w:rsidR="00D411A3" w:rsidRPr="007C4C2B">
        <w:rPr>
          <w:rFonts w:asciiTheme="minorEastAsia" w:eastAsiaTheme="minorEastAsia" w:hAnsiTheme="minorEastAsia"/>
          <w:color w:val="auto"/>
          <w:szCs w:val="21"/>
        </w:rPr>
        <w:t>本件</w:t>
      </w:r>
      <w:r w:rsidRPr="007C4C2B">
        <w:rPr>
          <w:rFonts w:asciiTheme="minorEastAsia" w:eastAsiaTheme="minorEastAsia" w:hAnsiTheme="minorEastAsia"/>
          <w:color w:val="auto"/>
          <w:szCs w:val="21"/>
        </w:rPr>
        <w:t>業務実施上緊急の措置を要すると認めるときは、乙に対し所要の処理をとることを求めることができる。</w:t>
      </w:r>
    </w:p>
    <w:p w14:paraId="1BC679A8" w14:textId="77777777"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２　乙は、甲の求めに応じ必要な措置をとったときは、その結果について遅滞なく甲に報告しなければならない。</w:t>
      </w:r>
    </w:p>
    <w:p w14:paraId="2835E9AA" w14:textId="77777777" w:rsidR="00BE47CA" w:rsidRPr="007C4C2B" w:rsidRDefault="00BE47CA" w:rsidP="0070264B">
      <w:pPr>
        <w:suppressAutoHyphens/>
        <w:overflowPunct/>
        <w:rPr>
          <w:rFonts w:asciiTheme="minorEastAsia" w:eastAsiaTheme="minorEastAsia" w:hAnsiTheme="minorEastAsia" w:hint="default"/>
          <w:color w:val="auto"/>
          <w:szCs w:val="21"/>
        </w:rPr>
      </w:pPr>
    </w:p>
    <w:p w14:paraId="3751EB1C"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（調査等）</w:t>
      </w:r>
    </w:p>
    <w:p w14:paraId="5CB56E88" w14:textId="745F9DB8" w:rsidR="00BE47CA"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第1</w:t>
      </w:r>
      <w:r w:rsidR="00DF302D">
        <w:rPr>
          <w:rFonts w:asciiTheme="minorEastAsia" w:eastAsiaTheme="minorEastAsia" w:hAnsiTheme="minorEastAsia" w:hint="default"/>
          <w:color w:val="auto"/>
          <w:szCs w:val="21"/>
        </w:rPr>
        <w:t>2</w:t>
      </w:r>
      <w:r w:rsidRPr="007C4C2B">
        <w:rPr>
          <w:rFonts w:asciiTheme="minorEastAsia" w:eastAsiaTheme="minorEastAsia" w:hAnsiTheme="minorEastAsia"/>
          <w:color w:val="auto"/>
          <w:szCs w:val="21"/>
        </w:rPr>
        <w:t>条　甲は、乙の</w:t>
      </w:r>
      <w:r w:rsidR="00D411A3" w:rsidRPr="007C4C2B">
        <w:rPr>
          <w:rFonts w:asciiTheme="minorEastAsia" w:eastAsiaTheme="minorEastAsia" w:hAnsiTheme="minorEastAsia"/>
          <w:color w:val="auto"/>
          <w:szCs w:val="21"/>
        </w:rPr>
        <w:t>本件</w:t>
      </w:r>
      <w:r w:rsidRPr="007C4C2B">
        <w:rPr>
          <w:rFonts w:asciiTheme="minorEastAsia" w:eastAsiaTheme="minorEastAsia" w:hAnsiTheme="minorEastAsia"/>
          <w:color w:val="auto"/>
          <w:szCs w:val="21"/>
        </w:rPr>
        <w:t>業務の処置状況について調査し、若しくは必要な報告を求め、又は</w:t>
      </w:r>
      <w:r w:rsidR="00D411A3" w:rsidRPr="007C4C2B">
        <w:rPr>
          <w:rFonts w:asciiTheme="minorEastAsia" w:eastAsiaTheme="minorEastAsia" w:hAnsiTheme="minorEastAsia"/>
          <w:color w:val="auto"/>
          <w:szCs w:val="21"/>
        </w:rPr>
        <w:t>本件</w:t>
      </w:r>
      <w:r w:rsidRPr="007C4C2B">
        <w:rPr>
          <w:rFonts w:asciiTheme="minorEastAsia" w:eastAsiaTheme="minorEastAsia" w:hAnsiTheme="minorEastAsia"/>
          <w:color w:val="auto"/>
          <w:szCs w:val="21"/>
        </w:rPr>
        <w:t>業務の実施に関して必要な指示を乙に与えることができるものとする。</w:t>
      </w:r>
    </w:p>
    <w:p w14:paraId="70B18641" w14:textId="77777777" w:rsidR="00553F13" w:rsidRDefault="00553F13" w:rsidP="0070264B">
      <w:pPr>
        <w:suppressAutoHyphens/>
        <w:overflowPunct/>
        <w:ind w:left="214" w:hanging="214"/>
        <w:rPr>
          <w:rFonts w:asciiTheme="minorEastAsia" w:eastAsiaTheme="minorEastAsia" w:hAnsiTheme="minorEastAsia" w:hint="default"/>
          <w:color w:val="auto"/>
          <w:szCs w:val="21"/>
        </w:rPr>
      </w:pPr>
    </w:p>
    <w:p w14:paraId="3AF822B8" w14:textId="2159CA7E" w:rsidR="007A2B75" w:rsidRPr="00062488" w:rsidRDefault="007A2B75" w:rsidP="007A2B75">
      <w:pPr>
        <w:suppressAutoHyphens/>
        <w:overflowPunct/>
        <w:ind w:left="214" w:hanging="214"/>
        <w:rPr>
          <w:rFonts w:asciiTheme="minorEastAsia" w:eastAsiaTheme="minorEastAsia" w:hAnsiTheme="minorEastAsia" w:hint="default"/>
          <w:color w:val="auto"/>
          <w:szCs w:val="21"/>
        </w:rPr>
      </w:pPr>
      <w:r w:rsidRPr="00062488">
        <w:rPr>
          <w:rFonts w:asciiTheme="minorEastAsia" w:eastAsiaTheme="minorEastAsia" w:hAnsiTheme="minorEastAsia"/>
          <w:color w:val="auto"/>
          <w:szCs w:val="21"/>
        </w:rPr>
        <w:t>（成果品の納入）</w:t>
      </w:r>
    </w:p>
    <w:p w14:paraId="57490D29" w14:textId="614A06E1" w:rsidR="007A2B75" w:rsidRPr="00062488" w:rsidRDefault="007A2B75" w:rsidP="007A2B75">
      <w:pPr>
        <w:suppressAutoHyphens/>
        <w:overflowPunct/>
        <w:ind w:left="214" w:hanging="214"/>
        <w:rPr>
          <w:rFonts w:asciiTheme="minorEastAsia" w:eastAsiaTheme="minorEastAsia" w:hAnsiTheme="minorEastAsia" w:hint="default"/>
          <w:color w:val="auto"/>
          <w:szCs w:val="21"/>
        </w:rPr>
      </w:pPr>
      <w:r w:rsidRPr="00062488">
        <w:rPr>
          <w:rFonts w:asciiTheme="minorEastAsia" w:eastAsiaTheme="minorEastAsia" w:hAnsiTheme="minorEastAsia"/>
          <w:color w:val="auto"/>
          <w:szCs w:val="21"/>
        </w:rPr>
        <w:t>第13条　乙は、仕様書に基づき遅滞なく</w:t>
      </w:r>
      <w:r w:rsidR="00F15FF8" w:rsidRPr="00062488">
        <w:rPr>
          <w:rFonts w:asciiTheme="minorEastAsia" w:eastAsiaTheme="minorEastAsia" w:hAnsiTheme="minorEastAsia"/>
          <w:color w:val="auto"/>
          <w:szCs w:val="21"/>
        </w:rPr>
        <w:t>物品</w:t>
      </w:r>
      <w:r w:rsidRPr="00062488">
        <w:rPr>
          <w:rFonts w:asciiTheme="minorEastAsia" w:eastAsiaTheme="minorEastAsia" w:hAnsiTheme="minorEastAsia"/>
          <w:color w:val="auto"/>
          <w:szCs w:val="21"/>
        </w:rPr>
        <w:t>を甲に納入しなければならない。</w:t>
      </w:r>
    </w:p>
    <w:p w14:paraId="2FB133B0" w14:textId="77777777" w:rsidR="007A2B75" w:rsidRPr="00062488" w:rsidRDefault="007A2B75" w:rsidP="007A2B75">
      <w:pPr>
        <w:suppressAutoHyphens/>
        <w:overflowPunct/>
        <w:ind w:left="214" w:hanging="214"/>
        <w:rPr>
          <w:rFonts w:asciiTheme="minorEastAsia" w:eastAsiaTheme="minorEastAsia" w:hAnsiTheme="minorEastAsia" w:hint="default"/>
          <w:color w:val="auto"/>
          <w:szCs w:val="21"/>
        </w:rPr>
      </w:pPr>
    </w:p>
    <w:p w14:paraId="1BA5AF9B" w14:textId="63B75DEB" w:rsidR="007A2B75" w:rsidRPr="00062488" w:rsidRDefault="007A2B75" w:rsidP="007A2B75">
      <w:pPr>
        <w:suppressAutoHyphens/>
        <w:overflowPunct/>
        <w:ind w:left="214" w:hanging="214"/>
        <w:rPr>
          <w:rFonts w:asciiTheme="minorEastAsia" w:eastAsiaTheme="minorEastAsia" w:hAnsiTheme="minorEastAsia" w:hint="default"/>
          <w:color w:val="auto"/>
          <w:szCs w:val="21"/>
        </w:rPr>
      </w:pPr>
      <w:r w:rsidRPr="00062488">
        <w:rPr>
          <w:rFonts w:asciiTheme="minorEastAsia" w:eastAsiaTheme="minorEastAsia" w:hAnsiTheme="minorEastAsia"/>
          <w:color w:val="auto"/>
          <w:szCs w:val="21"/>
        </w:rPr>
        <w:t>（契約不適合責任）</w:t>
      </w:r>
    </w:p>
    <w:p w14:paraId="2E279EF8" w14:textId="62E00107" w:rsidR="007A2B75" w:rsidRPr="00062488" w:rsidRDefault="007A2B75" w:rsidP="007A2B75">
      <w:pPr>
        <w:suppressAutoHyphens/>
        <w:overflowPunct/>
        <w:ind w:left="214" w:hanging="214"/>
        <w:rPr>
          <w:rFonts w:asciiTheme="minorEastAsia" w:eastAsiaTheme="minorEastAsia" w:hAnsiTheme="minorEastAsia" w:hint="default"/>
          <w:color w:val="auto"/>
          <w:szCs w:val="21"/>
        </w:rPr>
      </w:pPr>
      <w:r w:rsidRPr="00062488">
        <w:rPr>
          <w:rFonts w:asciiTheme="minorEastAsia" w:eastAsiaTheme="minorEastAsia" w:hAnsiTheme="minorEastAsia"/>
          <w:color w:val="auto"/>
          <w:szCs w:val="21"/>
        </w:rPr>
        <w:t>第14条　甲は、前条で乙から納入された</w:t>
      </w:r>
      <w:r w:rsidR="00F15FF8" w:rsidRPr="00062488">
        <w:rPr>
          <w:rFonts w:asciiTheme="minorEastAsia" w:eastAsiaTheme="minorEastAsia" w:hAnsiTheme="minorEastAsia"/>
          <w:color w:val="auto"/>
          <w:szCs w:val="21"/>
        </w:rPr>
        <w:t>物品</w:t>
      </w:r>
      <w:r w:rsidRPr="00062488">
        <w:rPr>
          <w:rFonts w:asciiTheme="minorEastAsia" w:eastAsiaTheme="minorEastAsia" w:hAnsiTheme="minorEastAsia"/>
          <w:color w:val="auto"/>
          <w:szCs w:val="21"/>
        </w:rPr>
        <w:t>について、納入後速やかに検収を行うものとする。</w:t>
      </w:r>
    </w:p>
    <w:p w14:paraId="670119FA" w14:textId="2070291D" w:rsidR="007A2B75" w:rsidRPr="00062488" w:rsidRDefault="007A2B75" w:rsidP="007A2B75">
      <w:pPr>
        <w:suppressAutoHyphens/>
        <w:overflowPunct/>
        <w:ind w:left="214" w:hanging="214"/>
        <w:rPr>
          <w:rFonts w:asciiTheme="minorEastAsia" w:eastAsiaTheme="minorEastAsia" w:hAnsiTheme="minorEastAsia" w:hint="default"/>
          <w:color w:val="auto"/>
          <w:szCs w:val="21"/>
        </w:rPr>
      </w:pPr>
      <w:r w:rsidRPr="00062488">
        <w:rPr>
          <w:rFonts w:asciiTheme="minorEastAsia" w:eastAsiaTheme="minorEastAsia" w:hAnsiTheme="minorEastAsia"/>
          <w:color w:val="auto"/>
          <w:szCs w:val="21"/>
        </w:rPr>
        <w:t>２　甲は</w:t>
      </w:r>
      <w:r w:rsidR="00F15FF8" w:rsidRPr="00062488">
        <w:rPr>
          <w:rFonts w:asciiTheme="minorEastAsia" w:eastAsiaTheme="minorEastAsia" w:hAnsiTheme="minorEastAsia"/>
          <w:color w:val="auto"/>
          <w:szCs w:val="21"/>
        </w:rPr>
        <w:t>、前項の検収において、</w:t>
      </w:r>
      <w:r w:rsidR="00062488">
        <w:rPr>
          <w:rFonts w:asciiTheme="minorEastAsia" w:eastAsiaTheme="minorEastAsia" w:hAnsiTheme="minorEastAsia"/>
          <w:color w:val="auto"/>
          <w:szCs w:val="21"/>
        </w:rPr>
        <w:t>納入</w:t>
      </w:r>
      <w:r w:rsidR="00F15FF8" w:rsidRPr="00062488">
        <w:rPr>
          <w:rFonts w:asciiTheme="minorEastAsia" w:eastAsiaTheme="minorEastAsia" w:hAnsiTheme="minorEastAsia"/>
          <w:color w:val="auto"/>
          <w:szCs w:val="21"/>
        </w:rPr>
        <w:t>物品が契約の内容に適合しないもの（以下「契約不適合」という。）と判断したときは、甲の指定した方法により、乙に対して履行の追完を請求（以下「追完請求」という。）することができる。</w:t>
      </w:r>
    </w:p>
    <w:p w14:paraId="3EB8EC31" w14:textId="699EDADD" w:rsidR="00F15FF8" w:rsidRPr="00062488" w:rsidRDefault="00F15FF8" w:rsidP="007A2B75">
      <w:pPr>
        <w:suppressAutoHyphens/>
        <w:overflowPunct/>
        <w:ind w:left="214" w:hanging="214"/>
        <w:rPr>
          <w:rFonts w:asciiTheme="minorEastAsia" w:eastAsiaTheme="minorEastAsia" w:hAnsiTheme="minorEastAsia" w:hint="default"/>
          <w:color w:val="auto"/>
          <w:szCs w:val="21"/>
        </w:rPr>
      </w:pPr>
      <w:r w:rsidRPr="00062488">
        <w:rPr>
          <w:rFonts w:asciiTheme="minorEastAsia" w:eastAsiaTheme="minorEastAsia" w:hAnsiTheme="minorEastAsia"/>
          <w:color w:val="auto"/>
          <w:szCs w:val="21"/>
        </w:rPr>
        <w:t>３　甲は、</w:t>
      </w:r>
      <w:r w:rsidR="00062488" w:rsidRPr="00062488">
        <w:rPr>
          <w:rFonts w:asciiTheme="minorEastAsia" w:eastAsiaTheme="minorEastAsia" w:hAnsiTheme="minorEastAsia"/>
          <w:color w:val="auto"/>
          <w:szCs w:val="21"/>
        </w:rPr>
        <w:t>納入物品</w:t>
      </w:r>
      <w:r w:rsidRPr="00062488">
        <w:rPr>
          <w:rFonts w:asciiTheme="minorEastAsia" w:eastAsiaTheme="minorEastAsia" w:hAnsiTheme="minorEastAsia"/>
          <w:color w:val="auto"/>
          <w:szCs w:val="21"/>
        </w:rPr>
        <w:t>が契約不適合により、追完請求にもかかわらず相当期間内に追完がなされない場合、損害賠償の請求又は契約</w:t>
      </w:r>
      <w:r w:rsidR="00062488" w:rsidRPr="00062488">
        <w:rPr>
          <w:rFonts w:asciiTheme="minorEastAsia" w:eastAsiaTheme="minorEastAsia" w:hAnsiTheme="minorEastAsia"/>
          <w:color w:val="auto"/>
          <w:szCs w:val="21"/>
        </w:rPr>
        <w:t>の解除を</w:t>
      </w:r>
      <w:r w:rsidRPr="00062488">
        <w:rPr>
          <w:rFonts w:asciiTheme="minorEastAsia" w:eastAsiaTheme="minorEastAsia" w:hAnsiTheme="minorEastAsia"/>
          <w:color w:val="auto"/>
          <w:szCs w:val="21"/>
        </w:rPr>
        <w:t>することができる。</w:t>
      </w:r>
    </w:p>
    <w:p w14:paraId="4427C715" w14:textId="420C3357" w:rsidR="00F15FF8" w:rsidRPr="00062488" w:rsidRDefault="00F15FF8" w:rsidP="007A2B75">
      <w:pPr>
        <w:suppressAutoHyphens/>
        <w:overflowPunct/>
        <w:ind w:left="214" w:hanging="214"/>
        <w:rPr>
          <w:rFonts w:asciiTheme="minorEastAsia" w:eastAsiaTheme="minorEastAsia" w:hAnsiTheme="minorEastAsia" w:hint="default"/>
          <w:color w:val="auto"/>
          <w:szCs w:val="21"/>
        </w:rPr>
      </w:pPr>
      <w:r w:rsidRPr="00062488">
        <w:rPr>
          <w:rFonts w:asciiTheme="minorEastAsia" w:eastAsiaTheme="minorEastAsia" w:hAnsiTheme="minorEastAsia"/>
          <w:color w:val="auto"/>
          <w:szCs w:val="21"/>
        </w:rPr>
        <w:t>４　甲が契約不適合を知った時から１年以内にその旨を乙に通知しないときは、甲は、その不適合を理由として、追完請求、損害賠償の請求及び契約の解除をすることができない。</w:t>
      </w:r>
    </w:p>
    <w:p w14:paraId="375E3DAF" w14:textId="77777777" w:rsidR="00BE47CA" w:rsidRPr="00F15FF8" w:rsidRDefault="00BE47CA" w:rsidP="0070264B">
      <w:pPr>
        <w:suppressAutoHyphens/>
        <w:overflowPunct/>
        <w:rPr>
          <w:rFonts w:asciiTheme="minorEastAsia" w:eastAsiaTheme="minorEastAsia" w:hAnsiTheme="minorEastAsia" w:hint="default"/>
          <w:color w:val="auto"/>
          <w:szCs w:val="21"/>
        </w:rPr>
      </w:pPr>
    </w:p>
    <w:p w14:paraId="35713A17"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（再委託の禁止）</w:t>
      </w:r>
    </w:p>
    <w:p w14:paraId="53CE6430" w14:textId="55491FA4" w:rsidR="00D411A3" w:rsidRPr="007C4C2B" w:rsidRDefault="00BE47CA" w:rsidP="0070264B">
      <w:pPr>
        <w:suppressAutoHyphens/>
        <w:overflowPunct/>
        <w:ind w:left="241" w:hangingChars="100" w:hanging="241"/>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第1</w:t>
      </w:r>
      <w:r w:rsidR="00553F13">
        <w:rPr>
          <w:rFonts w:asciiTheme="minorEastAsia" w:eastAsiaTheme="minorEastAsia" w:hAnsiTheme="minorEastAsia"/>
          <w:color w:val="auto"/>
          <w:szCs w:val="21"/>
        </w:rPr>
        <w:t>5</w:t>
      </w:r>
      <w:r w:rsidRPr="007C4C2B">
        <w:rPr>
          <w:rFonts w:asciiTheme="minorEastAsia" w:eastAsiaTheme="minorEastAsia" w:hAnsiTheme="minorEastAsia"/>
          <w:color w:val="auto"/>
          <w:szCs w:val="21"/>
        </w:rPr>
        <w:t>条　乙は、</w:t>
      </w:r>
      <w:r w:rsidR="00D411A3" w:rsidRPr="007C4C2B">
        <w:rPr>
          <w:rFonts w:asciiTheme="minorEastAsia" w:eastAsiaTheme="minorEastAsia" w:hAnsiTheme="minorEastAsia"/>
          <w:color w:val="auto"/>
          <w:szCs w:val="21"/>
        </w:rPr>
        <w:t>本件</w:t>
      </w:r>
      <w:r w:rsidRPr="007C4C2B">
        <w:rPr>
          <w:rFonts w:asciiTheme="minorEastAsia" w:eastAsiaTheme="minorEastAsia" w:hAnsiTheme="minorEastAsia"/>
          <w:color w:val="auto"/>
          <w:szCs w:val="21"/>
        </w:rPr>
        <w:t>業務を自ら行うものとし、他の者に</w:t>
      </w:r>
      <w:r w:rsidR="00D411A3" w:rsidRPr="007C4C2B">
        <w:rPr>
          <w:rFonts w:asciiTheme="minorEastAsia" w:eastAsiaTheme="minorEastAsia" w:hAnsiTheme="minorEastAsia"/>
          <w:color w:val="auto"/>
          <w:szCs w:val="21"/>
        </w:rPr>
        <w:t>本件業務の全部または一部</w:t>
      </w:r>
      <w:r w:rsidRPr="007C4C2B">
        <w:rPr>
          <w:rFonts w:asciiTheme="minorEastAsia" w:eastAsiaTheme="minorEastAsia" w:hAnsiTheme="minorEastAsia"/>
          <w:color w:val="auto"/>
          <w:szCs w:val="21"/>
        </w:rPr>
        <w:t>を再委託することができない。</w:t>
      </w:r>
      <w:r w:rsidR="00D411A3" w:rsidRPr="007C4C2B">
        <w:rPr>
          <w:rFonts w:asciiTheme="minorEastAsia" w:eastAsiaTheme="minorEastAsia" w:hAnsiTheme="minorEastAsia"/>
          <w:color w:val="auto"/>
          <w:szCs w:val="21"/>
        </w:rPr>
        <w:t>ただし、甲の事前の書面による承諾を得た場合はこの限りではない。</w:t>
      </w:r>
    </w:p>
    <w:p w14:paraId="2FE66B7E" w14:textId="77777777" w:rsidR="00D411A3" w:rsidRPr="007C4C2B" w:rsidRDefault="00D411A3" w:rsidP="0070264B">
      <w:pPr>
        <w:suppressAutoHyphens/>
        <w:overflowPunct/>
        <w:ind w:left="241" w:hangingChars="100" w:hanging="241"/>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２　乙は、前項ただし書きに基づき再委託を行った場合には、直ちに再委託先の名称及び再委託した本件業務の内容を書面により甲に通知するものとする</w:t>
      </w:r>
      <w:r w:rsidR="0076380B" w:rsidRPr="007C4C2B">
        <w:rPr>
          <w:rFonts w:asciiTheme="minorEastAsia" w:eastAsiaTheme="minorEastAsia" w:hAnsiTheme="minorEastAsia"/>
          <w:color w:val="auto"/>
          <w:szCs w:val="21"/>
        </w:rPr>
        <w:t>。</w:t>
      </w:r>
    </w:p>
    <w:p w14:paraId="35B68363" w14:textId="77777777" w:rsidR="00D411A3" w:rsidRDefault="00D411A3" w:rsidP="0070264B">
      <w:pPr>
        <w:suppressAutoHyphens/>
        <w:overflowPunct/>
        <w:ind w:left="241" w:hangingChars="100" w:hanging="241"/>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３　乙は、第１項ただし書きに基づき再委託を行った場合は、再委託先をして本契約に定める乙の義務と同様の義務を順守させるものとし、再委託先が当該義務に違反したときは、再委託先による当該義務違反は乙の違反とみなして、その一切の責任を負うものとする。</w:t>
      </w:r>
    </w:p>
    <w:p w14:paraId="5FCC33BF" w14:textId="77777777" w:rsidR="00540EC3" w:rsidRDefault="00540EC3" w:rsidP="0070264B">
      <w:pPr>
        <w:suppressAutoHyphens/>
        <w:overflowPunct/>
        <w:ind w:left="241" w:hangingChars="100" w:hanging="241"/>
        <w:rPr>
          <w:rFonts w:asciiTheme="minorEastAsia" w:eastAsiaTheme="minorEastAsia" w:hAnsiTheme="minorEastAsia" w:hint="default"/>
          <w:color w:val="auto"/>
          <w:szCs w:val="21"/>
        </w:rPr>
      </w:pPr>
    </w:p>
    <w:p w14:paraId="2699086F" w14:textId="43ED75A8" w:rsidR="00540EC3" w:rsidRPr="00062488" w:rsidRDefault="00540EC3" w:rsidP="0070264B">
      <w:pPr>
        <w:suppressAutoHyphens/>
        <w:overflowPunct/>
        <w:ind w:left="241" w:hangingChars="100" w:hanging="241"/>
        <w:rPr>
          <w:rFonts w:asciiTheme="minorEastAsia" w:eastAsiaTheme="minorEastAsia" w:hAnsiTheme="minorEastAsia" w:hint="default"/>
          <w:color w:val="auto"/>
          <w:szCs w:val="21"/>
        </w:rPr>
      </w:pPr>
      <w:r w:rsidRPr="00062488">
        <w:rPr>
          <w:rFonts w:asciiTheme="minorEastAsia" w:eastAsiaTheme="minorEastAsia" w:hAnsiTheme="minorEastAsia"/>
          <w:color w:val="auto"/>
          <w:szCs w:val="21"/>
        </w:rPr>
        <w:t>（契約の変更）</w:t>
      </w:r>
    </w:p>
    <w:p w14:paraId="0B24B9AA" w14:textId="1A85DB28" w:rsidR="00540EC3" w:rsidRPr="00062488" w:rsidRDefault="00540EC3" w:rsidP="0070264B">
      <w:pPr>
        <w:suppressAutoHyphens/>
        <w:overflowPunct/>
        <w:ind w:left="241" w:hangingChars="100" w:hanging="241"/>
        <w:rPr>
          <w:rFonts w:asciiTheme="minorEastAsia" w:eastAsiaTheme="minorEastAsia" w:hAnsiTheme="minorEastAsia" w:hint="default"/>
          <w:color w:val="auto"/>
          <w:szCs w:val="21"/>
        </w:rPr>
      </w:pPr>
      <w:r w:rsidRPr="00062488">
        <w:rPr>
          <w:rFonts w:asciiTheme="minorEastAsia" w:eastAsiaTheme="minorEastAsia" w:hAnsiTheme="minorEastAsia"/>
          <w:color w:val="auto"/>
          <w:szCs w:val="21"/>
        </w:rPr>
        <w:t>第1</w:t>
      </w:r>
      <w:r w:rsidR="00553F13" w:rsidRPr="00062488">
        <w:rPr>
          <w:rFonts w:asciiTheme="minorEastAsia" w:eastAsiaTheme="minorEastAsia" w:hAnsiTheme="minorEastAsia"/>
          <w:color w:val="auto"/>
          <w:szCs w:val="21"/>
        </w:rPr>
        <w:t>6</w:t>
      </w:r>
      <w:r w:rsidRPr="00062488">
        <w:rPr>
          <w:rFonts w:asciiTheme="minorEastAsia" w:eastAsiaTheme="minorEastAsia" w:hAnsiTheme="minorEastAsia"/>
          <w:color w:val="auto"/>
          <w:szCs w:val="21"/>
        </w:rPr>
        <w:t>条　甲又は乙は、相手方と協議のうえ、必要があると双方が認めるときは契約の内容</w:t>
      </w:r>
      <w:r w:rsidRPr="00062488">
        <w:rPr>
          <w:rFonts w:asciiTheme="minorEastAsia" w:eastAsiaTheme="minorEastAsia" w:hAnsiTheme="minorEastAsia"/>
          <w:color w:val="auto"/>
          <w:szCs w:val="21"/>
        </w:rPr>
        <w:lastRenderedPageBreak/>
        <w:t>を変更できるものとする。</w:t>
      </w:r>
    </w:p>
    <w:p w14:paraId="35DB32CD" w14:textId="77777777" w:rsidR="00BE47CA" w:rsidRPr="00553F13" w:rsidRDefault="00BE47CA" w:rsidP="0070264B">
      <w:pPr>
        <w:suppressAutoHyphens/>
        <w:overflowPunct/>
        <w:rPr>
          <w:rFonts w:asciiTheme="minorEastAsia" w:eastAsiaTheme="minorEastAsia" w:hAnsiTheme="minorEastAsia" w:hint="default"/>
          <w:color w:val="auto"/>
          <w:szCs w:val="21"/>
        </w:rPr>
      </w:pPr>
    </w:p>
    <w:p w14:paraId="06A0ECDB" w14:textId="77777777" w:rsidR="001751D8" w:rsidRPr="001751D8" w:rsidRDefault="001751D8" w:rsidP="001751D8">
      <w:pPr>
        <w:suppressAutoHyphens/>
        <w:overflowPunct/>
        <w:rPr>
          <w:rFonts w:asciiTheme="minorEastAsia" w:eastAsiaTheme="minorEastAsia" w:hAnsiTheme="minorEastAsia" w:hint="default"/>
          <w:color w:val="auto"/>
          <w:szCs w:val="21"/>
        </w:rPr>
      </w:pPr>
      <w:r w:rsidRPr="001751D8">
        <w:rPr>
          <w:rFonts w:asciiTheme="minorEastAsia" w:eastAsiaTheme="minorEastAsia" w:hAnsiTheme="minorEastAsia"/>
          <w:color w:val="auto"/>
          <w:szCs w:val="21"/>
        </w:rPr>
        <w:t>（個人情報の保護）</w:t>
      </w:r>
    </w:p>
    <w:p w14:paraId="572B87FE" w14:textId="433C6DB1" w:rsidR="001751D8" w:rsidRDefault="001751D8" w:rsidP="001751D8">
      <w:pPr>
        <w:suppressAutoHyphens/>
        <w:overflowPunct/>
        <w:ind w:left="241" w:hangingChars="100" w:hanging="241"/>
        <w:rPr>
          <w:rFonts w:asciiTheme="minorEastAsia" w:eastAsiaTheme="minorEastAsia" w:hAnsiTheme="minorEastAsia" w:hint="default"/>
          <w:color w:val="auto"/>
          <w:szCs w:val="21"/>
        </w:rPr>
      </w:pPr>
      <w:r w:rsidRPr="001751D8">
        <w:rPr>
          <w:rFonts w:asciiTheme="minorEastAsia" w:eastAsiaTheme="minorEastAsia" w:hAnsiTheme="minorEastAsia"/>
          <w:color w:val="auto"/>
          <w:szCs w:val="21"/>
        </w:rPr>
        <w:t>第</w:t>
      </w:r>
      <w:r>
        <w:rPr>
          <w:rFonts w:asciiTheme="minorEastAsia" w:eastAsiaTheme="minorEastAsia" w:hAnsiTheme="minorEastAsia"/>
          <w:color w:val="auto"/>
          <w:szCs w:val="21"/>
        </w:rPr>
        <w:t>1</w:t>
      </w:r>
      <w:r w:rsidR="00553F13">
        <w:rPr>
          <w:rFonts w:asciiTheme="minorEastAsia" w:eastAsiaTheme="minorEastAsia" w:hAnsiTheme="minorEastAsia"/>
          <w:color w:val="auto"/>
          <w:szCs w:val="21"/>
        </w:rPr>
        <w:t>7</w:t>
      </w:r>
      <w:r w:rsidRPr="001751D8">
        <w:rPr>
          <w:rFonts w:asciiTheme="minorEastAsia" w:eastAsiaTheme="minorEastAsia" w:hAnsiTheme="minorEastAsia"/>
          <w:color w:val="auto"/>
          <w:szCs w:val="21"/>
        </w:rPr>
        <w:t>条　乙は、個人情報の保護に関し、</w:t>
      </w:r>
      <w:r w:rsidR="00B063A6">
        <w:rPr>
          <w:rFonts w:asciiTheme="minorEastAsia" w:eastAsiaTheme="minorEastAsia" w:hAnsiTheme="minorEastAsia"/>
          <w:color w:val="auto"/>
          <w:szCs w:val="21"/>
        </w:rPr>
        <w:t>別記</w:t>
      </w:r>
      <w:r w:rsidRPr="001751D8">
        <w:rPr>
          <w:rFonts w:asciiTheme="minorEastAsia" w:eastAsiaTheme="minorEastAsia" w:hAnsiTheme="minorEastAsia"/>
          <w:color w:val="auto"/>
          <w:szCs w:val="21"/>
        </w:rPr>
        <w:t>「個人情報取扱特記事項」に従い、個人情報を適正に取り扱わなければならない。</w:t>
      </w:r>
    </w:p>
    <w:p w14:paraId="06EEBBAA" w14:textId="77777777" w:rsidR="00695A7B" w:rsidRPr="00553F13" w:rsidRDefault="00695A7B" w:rsidP="0070264B">
      <w:pPr>
        <w:suppressAutoHyphens/>
        <w:overflowPunct/>
        <w:rPr>
          <w:rFonts w:asciiTheme="minorEastAsia" w:eastAsiaTheme="minorEastAsia" w:hAnsiTheme="minorEastAsia" w:hint="default"/>
          <w:color w:val="auto"/>
          <w:szCs w:val="21"/>
        </w:rPr>
      </w:pPr>
    </w:p>
    <w:p w14:paraId="56A997EB" w14:textId="0EDBA207" w:rsidR="00695A7B" w:rsidRDefault="00695A7B" w:rsidP="0070264B">
      <w:pPr>
        <w:suppressAutoHyphens/>
        <w:overflowPunct/>
        <w:rPr>
          <w:rFonts w:asciiTheme="minorEastAsia" w:eastAsiaTheme="minorEastAsia" w:hAnsiTheme="minorEastAsia" w:hint="default"/>
          <w:color w:val="auto"/>
          <w:szCs w:val="21"/>
        </w:rPr>
      </w:pPr>
      <w:bookmarkStart w:id="2" w:name="_Hlk194400094"/>
      <w:r>
        <w:rPr>
          <w:rFonts w:asciiTheme="minorEastAsia" w:eastAsiaTheme="minorEastAsia" w:hAnsiTheme="minorEastAsia"/>
          <w:color w:val="auto"/>
          <w:szCs w:val="21"/>
        </w:rPr>
        <w:t>（情報資産の保護）</w:t>
      </w:r>
    </w:p>
    <w:p w14:paraId="71258894" w14:textId="08404623" w:rsidR="00695A7B" w:rsidRDefault="00695A7B" w:rsidP="00695A7B">
      <w:pPr>
        <w:suppressAutoHyphens/>
        <w:overflowPunct/>
        <w:ind w:left="241" w:hangingChars="100" w:hanging="241"/>
        <w:rPr>
          <w:rFonts w:asciiTheme="minorEastAsia" w:eastAsiaTheme="minorEastAsia" w:hAnsiTheme="minorEastAsia" w:hint="default"/>
          <w:color w:val="auto"/>
          <w:szCs w:val="21"/>
        </w:rPr>
      </w:pPr>
      <w:r w:rsidRPr="001751D8">
        <w:rPr>
          <w:rFonts w:asciiTheme="minorEastAsia" w:eastAsiaTheme="minorEastAsia" w:hAnsiTheme="minorEastAsia"/>
          <w:color w:val="auto"/>
          <w:szCs w:val="21"/>
        </w:rPr>
        <w:t>第</w:t>
      </w:r>
      <w:r>
        <w:rPr>
          <w:rFonts w:asciiTheme="minorEastAsia" w:eastAsiaTheme="minorEastAsia" w:hAnsiTheme="minorEastAsia"/>
          <w:color w:val="auto"/>
          <w:szCs w:val="21"/>
        </w:rPr>
        <w:t>1</w:t>
      </w:r>
      <w:r w:rsidR="00553F13">
        <w:rPr>
          <w:rFonts w:asciiTheme="minorEastAsia" w:eastAsiaTheme="minorEastAsia" w:hAnsiTheme="minorEastAsia"/>
          <w:color w:val="auto"/>
          <w:szCs w:val="21"/>
        </w:rPr>
        <w:t>8</w:t>
      </w:r>
      <w:r w:rsidRPr="001751D8">
        <w:rPr>
          <w:rFonts w:asciiTheme="minorEastAsia" w:eastAsiaTheme="minorEastAsia" w:hAnsiTheme="minorEastAsia"/>
          <w:color w:val="auto"/>
          <w:szCs w:val="21"/>
        </w:rPr>
        <w:t>条　乙は、</w:t>
      </w:r>
      <w:r>
        <w:rPr>
          <w:rFonts w:asciiTheme="minorEastAsia" w:eastAsiaTheme="minorEastAsia" w:hAnsiTheme="minorEastAsia"/>
          <w:color w:val="auto"/>
          <w:szCs w:val="21"/>
        </w:rPr>
        <w:t>情報資産の</w:t>
      </w:r>
      <w:r w:rsidRPr="001751D8">
        <w:rPr>
          <w:rFonts w:asciiTheme="minorEastAsia" w:eastAsiaTheme="minorEastAsia" w:hAnsiTheme="minorEastAsia"/>
          <w:color w:val="auto"/>
          <w:szCs w:val="21"/>
        </w:rPr>
        <w:t>保護に関し、</w:t>
      </w:r>
      <w:r>
        <w:rPr>
          <w:rFonts w:asciiTheme="minorEastAsia" w:eastAsiaTheme="minorEastAsia" w:hAnsiTheme="minorEastAsia"/>
          <w:color w:val="auto"/>
          <w:szCs w:val="21"/>
        </w:rPr>
        <w:t>別記</w:t>
      </w:r>
      <w:r w:rsidRPr="001751D8">
        <w:rPr>
          <w:rFonts w:asciiTheme="minorEastAsia" w:eastAsiaTheme="minorEastAsia" w:hAnsiTheme="minorEastAsia"/>
          <w:color w:val="auto"/>
          <w:szCs w:val="21"/>
        </w:rPr>
        <w:t>「</w:t>
      </w:r>
      <w:r>
        <w:rPr>
          <w:rFonts w:asciiTheme="minorEastAsia" w:eastAsiaTheme="minorEastAsia" w:hAnsiTheme="minorEastAsia"/>
          <w:color w:val="auto"/>
          <w:szCs w:val="21"/>
        </w:rPr>
        <w:t>情報セキュリティ特記事項</w:t>
      </w:r>
      <w:r w:rsidRPr="001751D8">
        <w:rPr>
          <w:rFonts w:asciiTheme="minorEastAsia" w:eastAsiaTheme="minorEastAsia" w:hAnsiTheme="minorEastAsia"/>
          <w:color w:val="auto"/>
          <w:szCs w:val="21"/>
        </w:rPr>
        <w:t>」に従い、</w:t>
      </w:r>
      <w:r>
        <w:rPr>
          <w:rFonts w:asciiTheme="minorEastAsia" w:eastAsiaTheme="minorEastAsia" w:hAnsiTheme="minorEastAsia"/>
          <w:color w:val="auto"/>
          <w:szCs w:val="21"/>
        </w:rPr>
        <w:t>情報資産を適正に取り扱わなければならない</w:t>
      </w:r>
      <w:r w:rsidRPr="001751D8">
        <w:rPr>
          <w:rFonts w:asciiTheme="minorEastAsia" w:eastAsiaTheme="minorEastAsia" w:hAnsiTheme="minorEastAsia"/>
          <w:color w:val="auto"/>
          <w:szCs w:val="21"/>
        </w:rPr>
        <w:t>。</w:t>
      </w:r>
    </w:p>
    <w:bookmarkEnd w:id="2"/>
    <w:p w14:paraId="111798C3" w14:textId="77777777" w:rsidR="00695A7B" w:rsidRPr="00553F13" w:rsidRDefault="00695A7B" w:rsidP="0070264B">
      <w:pPr>
        <w:suppressAutoHyphens/>
        <w:overflowPunct/>
        <w:rPr>
          <w:rFonts w:asciiTheme="minorEastAsia" w:eastAsiaTheme="minorEastAsia" w:hAnsiTheme="minorEastAsia" w:hint="default"/>
          <w:color w:val="auto"/>
          <w:szCs w:val="21"/>
        </w:rPr>
      </w:pPr>
    </w:p>
    <w:p w14:paraId="3538A10A"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（解除等）</w:t>
      </w:r>
    </w:p>
    <w:p w14:paraId="5886C9CF" w14:textId="421A5E51" w:rsidR="00BE47CA" w:rsidRPr="007C4C2B" w:rsidRDefault="00BE47CA" w:rsidP="0070264B">
      <w:pPr>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第1</w:t>
      </w:r>
      <w:r w:rsidR="00553F13">
        <w:rPr>
          <w:rFonts w:asciiTheme="minorEastAsia" w:eastAsiaTheme="minorEastAsia" w:hAnsiTheme="minorEastAsia"/>
          <w:color w:val="auto"/>
          <w:szCs w:val="21"/>
        </w:rPr>
        <w:t>9</w:t>
      </w:r>
      <w:r w:rsidRPr="007C4C2B">
        <w:rPr>
          <w:rFonts w:asciiTheme="minorEastAsia" w:eastAsiaTheme="minorEastAsia" w:hAnsiTheme="minorEastAsia"/>
          <w:color w:val="auto"/>
          <w:szCs w:val="21"/>
        </w:rPr>
        <w:t>条　甲は、次の各号のいずれかの事情が生じたときは、この契約を解除することができる。</w:t>
      </w:r>
    </w:p>
    <w:p w14:paraId="45F8E77C" w14:textId="77777777" w:rsidR="00BE47CA" w:rsidRPr="007C4C2B" w:rsidRDefault="00BE47CA" w:rsidP="00C34B35">
      <w:pPr>
        <w:suppressAutoHyphens/>
        <w:overflowPunct/>
        <w:ind w:leftChars="50" w:left="120"/>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(1)　乙がこの契約を履行することができないと甲が認めたとき。</w:t>
      </w:r>
    </w:p>
    <w:p w14:paraId="78D55F5A" w14:textId="77777777" w:rsidR="00BE47CA" w:rsidRPr="007C4C2B" w:rsidRDefault="00BE47CA" w:rsidP="00C34B35">
      <w:pPr>
        <w:suppressAutoHyphens/>
        <w:overflowPunct/>
        <w:ind w:leftChars="50" w:left="120"/>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(2)　乙の</w:t>
      </w:r>
      <w:r w:rsidR="00D411A3" w:rsidRPr="007C4C2B">
        <w:rPr>
          <w:color w:val="auto"/>
        </w:rPr>
        <w:t>本件</w:t>
      </w:r>
      <w:r w:rsidRPr="007C4C2B">
        <w:rPr>
          <w:rFonts w:asciiTheme="minorEastAsia" w:eastAsiaTheme="minorEastAsia" w:hAnsiTheme="minorEastAsia"/>
          <w:color w:val="auto"/>
          <w:szCs w:val="21"/>
        </w:rPr>
        <w:t>業務の処理が不適当と甲が認めたとき。</w:t>
      </w:r>
    </w:p>
    <w:p w14:paraId="2CB801B3" w14:textId="77777777" w:rsidR="00BE47CA" w:rsidRPr="007C4C2B" w:rsidRDefault="00BE47CA" w:rsidP="00C34B35">
      <w:pPr>
        <w:tabs>
          <w:tab w:val="left" w:pos="750"/>
        </w:tabs>
        <w:suppressAutoHyphens/>
        <w:overflowPunct/>
        <w:ind w:leftChars="50" w:left="481" w:hangingChars="150" w:hanging="361"/>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w:t>
      </w:r>
      <w:r w:rsidR="00926628" w:rsidRPr="007C4C2B">
        <w:rPr>
          <w:rFonts w:asciiTheme="minorEastAsia" w:eastAsiaTheme="minorEastAsia" w:hAnsiTheme="minorEastAsia" w:hint="default"/>
          <w:color w:val="auto"/>
          <w:szCs w:val="21"/>
        </w:rPr>
        <w:t>3</w:t>
      </w:r>
      <w:r w:rsidRPr="007C4C2B">
        <w:rPr>
          <w:rFonts w:asciiTheme="minorEastAsia" w:eastAsiaTheme="minorEastAsia" w:hAnsiTheme="minorEastAsia"/>
          <w:color w:val="auto"/>
          <w:szCs w:val="21"/>
        </w:rPr>
        <w:t>)　乙が暴力団員による不当な行為の防止等に関する法律（平成３年法律第77号。以下「暴力団対策法」という。）第２条第２号に規定する暴力団（以下「暴力団」という。）又は役員等（乙が個人である場合にはその者を、乙が法人である場合にはその役員又はその支店若しくは常時業務等の契約を締結する事務所の代表者をいう。）が暴力団対策法第２条第６号に規定する暴力団員（以下「暴力団員」という。）若しくは暴力団員と社会的に非難されるべき関係を有している者（以下「暴力団員等」という。）であることが判明したとき。</w:t>
      </w:r>
    </w:p>
    <w:p w14:paraId="2A25E933" w14:textId="77777777" w:rsidR="00BE47CA" w:rsidRPr="007C4C2B" w:rsidRDefault="00BE47CA" w:rsidP="00C34B35">
      <w:pPr>
        <w:suppressAutoHyphens/>
        <w:overflowPunct/>
        <w:ind w:leftChars="50" w:left="481" w:hangingChars="150" w:hanging="361"/>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w:t>
      </w:r>
      <w:r w:rsidR="00926628" w:rsidRPr="007C4C2B">
        <w:rPr>
          <w:rFonts w:asciiTheme="minorEastAsia" w:eastAsiaTheme="minorEastAsia" w:hAnsiTheme="minorEastAsia" w:hint="default"/>
          <w:color w:val="auto"/>
          <w:szCs w:val="21"/>
        </w:rPr>
        <w:t>4</w:t>
      </w:r>
      <w:r w:rsidRPr="007C4C2B">
        <w:rPr>
          <w:rFonts w:asciiTheme="minorEastAsia" w:eastAsiaTheme="minorEastAsia" w:hAnsiTheme="minorEastAsia"/>
          <w:color w:val="auto"/>
          <w:szCs w:val="21"/>
        </w:rPr>
        <w:t>)</w:t>
      </w:r>
      <w:r w:rsidR="00C34B35" w:rsidRPr="007C4C2B">
        <w:rPr>
          <w:rFonts w:asciiTheme="minorEastAsia" w:eastAsiaTheme="minorEastAsia" w:hAnsiTheme="minorEastAsia"/>
          <w:color w:val="auto"/>
          <w:spacing w:val="-1"/>
          <w:szCs w:val="21"/>
        </w:rPr>
        <w:t xml:space="preserve">　</w:t>
      </w:r>
      <w:r w:rsidRPr="007C4C2B">
        <w:rPr>
          <w:rFonts w:asciiTheme="minorEastAsia" w:eastAsiaTheme="minorEastAsia" w:hAnsiTheme="minorEastAsia"/>
          <w:color w:val="auto"/>
          <w:szCs w:val="21"/>
        </w:rPr>
        <w:t>本契約に係る下請契約、業務の再委託契約、資材等の購入契約等（以下「下請契約等」という</w:t>
      </w:r>
      <w:r w:rsidR="00C342EE" w:rsidRPr="007C4C2B">
        <w:rPr>
          <w:rFonts w:asciiTheme="minorEastAsia" w:eastAsiaTheme="minorEastAsia" w:hAnsiTheme="minorEastAsia"/>
          <w:color w:val="auto"/>
          <w:szCs w:val="21"/>
        </w:rPr>
        <w:t>。</w:t>
      </w:r>
      <w:r w:rsidRPr="007C4C2B">
        <w:rPr>
          <w:rFonts w:asciiTheme="minorEastAsia" w:eastAsiaTheme="minorEastAsia" w:hAnsiTheme="minorEastAsia"/>
          <w:color w:val="auto"/>
          <w:szCs w:val="21"/>
        </w:rPr>
        <w:t>）の相手方が暴力団又は暴力団員等であることを知ったにもかかわらず下請契約等を解除しなかったとき。</w:t>
      </w:r>
    </w:p>
    <w:p w14:paraId="0B7013B6" w14:textId="77777777" w:rsidR="00423630" w:rsidRPr="007C4C2B" w:rsidRDefault="00BE47CA" w:rsidP="00C34B35">
      <w:pPr>
        <w:suppressAutoHyphens/>
        <w:overflowPunct/>
        <w:ind w:leftChars="50" w:left="481" w:hangingChars="150" w:hanging="361"/>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w:t>
      </w:r>
      <w:r w:rsidR="00926628" w:rsidRPr="007C4C2B">
        <w:rPr>
          <w:rFonts w:asciiTheme="minorEastAsia" w:eastAsiaTheme="minorEastAsia" w:hAnsiTheme="minorEastAsia" w:hint="default"/>
          <w:color w:val="auto"/>
          <w:szCs w:val="21"/>
        </w:rPr>
        <w:t>5</w:t>
      </w:r>
      <w:r w:rsidRPr="007C4C2B">
        <w:rPr>
          <w:rFonts w:asciiTheme="minorEastAsia" w:eastAsiaTheme="minorEastAsia" w:hAnsiTheme="minorEastAsia"/>
          <w:color w:val="auto"/>
          <w:szCs w:val="21"/>
        </w:rPr>
        <w:t>)　乙がその他この契約書の条項に違反したとき。</w:t>
      </w:r>
    </w:p>
    <w:p w14:paraId="65B0D9D9" w14:textId="77777777"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２　甲は、前項の規定により契約を解除したとき</w:t>
      </w:r>
      <w:r w:rsidR="0024739D" w:rsidRPr="007C4C2B">
        <w:rPr>
          <w:rFonts w:asciiTheme="minorEastAsia" w:eastAsiaTheme="minorEastAsia" w:hAnsiTheme="minorEastAsia"/>
          <w:color w:val="auto"/>
          <w:szCs w:val="21"/>
        </w:rPr>
        <w:t>（前項第１号</w:t>
      </w:r>
      <w:r w:rsidR="00423630" w:rsidRPr="007C4C2B">
        <w:rPr>
          <w:rFonts w:asciiTheme="minorEastAsia" w:eastAsiaTheme="minorEastAsia" w:hAnsiTheme="minorEastAsia"/>
          <w:color w:val="auto"/>
          <w:szCs w:val="21"/>
        </w:rPr>
        <w:t>又は</w:t>
      </w:r>
      <w:r w:rsidR="0024739D" w:rsidRPr="007C4C2B">
        <w:rPr>
          <w:rFonts w:asciiTheme="minorEastAsia" w:eastAsiaTheme="minorEastAsia" w:hAnsiTheme="minorEastAsia"/>
          <w:color w:val="auto"/>
          <w:szCs w:val="21"/>
        </w:rPr>
        <w:t>第２号に該当する場合</w:t>
      </w:r>
      <w:r w:rsidR="006935A6" w:rsidRPr="007C4C2B">
        <w:rPr>
          <w:rFonts w:asciiTheme="minorEastAsia" w:eastAsiaTheme="minorEastAsia" w:hAnsiTheme="minorEastAsia"/>
          <w:color w:val="auto"/>
          <w:szCs w:val="21"/>
        </w:rPr>
        <w:t>に</w:t>
      </w:r>
      <w:r w:rsidR="0024739D" w:rsidRPr="007C4C2B">
        <w:rPr>
          <w:rFonts w:asciiTheme="minorEastAsia" w:eastAsiaTheme="minorEastAsia" w:hAnsiTheme="minorEastAsia"/>
          <w:color w:val="auto"/>
          <w:szCs w:val="21"/>
        </w:rPr>
        <w:t>あっては、乙の責めに帰すべき理由がある場合に限る。）</w:t>
      </w:r>
      <w:r w:rsidRPr="007C4C2B">
        <w:rPr>
          <w:rFonts w:asciiTheme="minorEastAsia" w:eastAsiaTheme="minorEastAsia" w:hAnsiTheme="minorEastAsia"/>
          <w:color w:val="auto"/>
          <w:szCs w:val="21"/>
        </w:rPr>
        <w:t>は、乙に対し違約金として契約金額の10分の１に相当する額の支払いを求めることができる。</w:t>
      </w:r>
    </w:p>
    <w:p w14:paraId="4CA24488" w14:textId="77777777"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３　甲は、第１項の規定によりこの契約を解除したときは、乙に損害が生じてもその責を負わないものとする。</w:t>
      </w:r>
    </w:p>
    <w:p w14:paraId="082BE210" w14:textId="77777777" w:rsidR="00BE47CA" w:rsidRPr="00C976D5" w:rsidRDefault="00BE47CA" w:rsidP="0070264B">
      <w:pPr>
        <w:suppressAutoHyphens/>
        <w:overflowPunct/>
        <w:ind w:left="214" w:hanging="214"/>
        <w:rPr>
          <w:rFonts w:asciiTheme="minorEastAsia" w:eastAsiaTheme="minorEastAsia" w:hAnsiTheme="minorEastAsia" w:hint="default"/>
          <w:color w:val="auto"/>
          <w:szCs w:val="21"/>
        </w:rPr>
      </w:pPr>
      <w:r w:rsidRPr="00C976D5">
        <w:rPr>
          <w:rFonts w:asciiTheme="minorEastAsia" w:eastAsiaTheme="minorEastAsia" w:hAnsiTheme="minorEastAsia"/>
          <w:color w:val="auto"/>
          <w:szCs w:val="21"/>
          <w:u w:color="000000"/>
        </w:rPr>
        <w:t>４　甲は、群馬県政府調達苦情検討委員会（以下「苦情検討委員会」という。）から契約停止の通知を受けた場合は、契約の執行を停止することができる。</w:t>
      </w:r>
    </w:p>
    <w:p w14:paraId="168C2C53" w14:textId="77777777" w:rsidR="00BE47CA" w:rsidRPr="00C976D5" w:rsidRDefault="00BE47CA" w:rsidP="0070264B">
      <w:pPr>
        <w:suppressAutoHyphens/>
        <w:overflowPunct/>
        <w:ind w:left="214" w:hanging="214"/>
        <w:rPr>
          <w:rFonts w:asciiTheme="minorEastAsia" w:eastAsiaTheme="minorEastAsia" w:hAnsiTheme="minorEastAsia" w:hint="default"/>
          <w:color w:val="auto"/>
          <w:szCs w:val="21"/>
        </w:rPr>
      </w:pPr>
      <w:r w:rsidRPr="00C976D5">
        <w:rPr>
          <w:rFonts w:asciiTheme="minorEastAsia" w:eastAsiaTheme="minorEastAsia" w:hAnsiTheme="minorEastAsia"/>
          <w:color w:val="auto"/>
          <w:szCs w:val="21"/>
          <w:u w:color="000000"/>
        </w:rPr>
        <w:t>５　甲は、苦情検討委員会から契約を破棄する提案があった場合は、契約を破棄することができる。</w:t>
      </w:r>
    </w:p>
    <w:p w14:paraId="1A8D1B96" w14:textId="77777777" w:rsidR="00BE47CA" w:rsidRPr="00C976D5" w:rsidRDefault="00BE47CA" w:rsidP="0070264B">
      <w:pPr>
        <w:suppressAutoHyphens/>
        <w:overflowPunct/>
        <w:ind w:left="214" w:hanging="214"/>
        <w:rPr>
          <w:rFonts w:asciiTheme="minorEastAsia" w:eastAsiaTheme="minorEastAsia" w:hAnsiTheme="minorEastAsia" w:hint="default"/>
          <w:color w:val="auto"/>
          <w:szCs w:val="21"/>
        </w:rPr>
      </w:pPr>
      <w:r w:rsidRPr="00C976D5">
        <w:rPr>
          <w:rFonts w:asciiTheme="minorEastAsia" w:eastAsiaTheme="minorEastAsia" w:hAnsiTheme="minorEastAsia"/>
          <w:color w:val="auto"/>
          <w:szCs w:val="21"/>
          <w:u w:color="000000"/>
        </w:rPr>
        <w:t>６　前２項の規定により、契約の執行を停止し、又は契約を破棄したときにおいて、乙に損害を生ずることがあっても、甲はその責めを負わないものとする。</w:t>
      </w:r>
    </w:p>
    <w:p w14:paraId="3267FC25" w14:textId="77777777" w:rsidR="00BE47CA" w:rsidRPr="007C4C2B" w:rsidRDefault="00BE47CA" w:rsidP="0070264B">
      <w:pPr>
        <w:suppressAutoHyphens/>
        <w:overflowPunct/>
        <w:rPr>
          <w:rFonts w:asciiTheme="minorEastAsia" w:eastAsiaTheme="minorEastAsia" w:hAnsiTheme="minorEastAsia" w:hint="default"/>
          <w:color w:val="auto"/>
          <w:szCs w:val="21"/>
        </w:rPr>
      </w:pPr>
    </w:p>
    <w:p w14:paraId="5A40E930"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（談合等不正行為があった場合の解除等）</w:t>
      </w:r>
    </w:p>
    <w:p w14:paraId="073EB6CD" w14:textId="1B64AE0E"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w:t>
      </w:r>
      <w:r w:rsidR="00553F13">
        <w:rPr>
          <w:rFonts w:asciiTheme="minorEastAsia" w:eastAsiaTheme="minorEastAsia" w:hAnsiTheme="minorEastAsia"/>
          <w:color w:val="auto"/>
          <w:szCs w:val="21"/>
        </w:rPr>
        <w:t>20</w:t>
      </w:r>
      <w:r w:rsidR="00C2072C" w:rsidRPr="007C4C2B">
        <w:rPr>
          <w:rFonts w:asciiTheme="minorEastAsia" w:eastAsiaTheme="minorEastAsia" w:hAnsiTheme="minorEastAsia"/>
          <w:color w:val="auto"/>
          <w:szCs w:val="21"/>
        </w:rPr>
        <w:t xml:space="preserve">条　</w:t>
      </w:r>
      <w:r w:rsidRPr="007C4C2B">
        <w:rPr>
          <w:rFonts w:asciiTheme="minorEastAsia" w:eastAsiaTheme="minorEastAsia" w:hAnsiTheme="minorEastAsia"/>
          <w:color w:val="auto"/>
          <w:szCs w:val="21"/>
        </w:rPr>
        <w:t>甲は、乙が次の各号のいずれかに該当したと認めたときは、この契約を解除することができる。</w:t>
      </w:r>
    </w:p>
    <w:p w14:paraId="0BF77A38" w14:textId="77777777" w:rsidR="00BE47CA" w:rsidRPr="007C4C2B" w:rsidRDefault="00BE47CA" w:rsidP="00C34B35">
      <w:pPr>
        <w:suppressAutoHyphens/>
        <w:overflowPunct/>
        <w:ind w:leftChars="50" w:left="481" w:hangingChars="150" w:hanging="361"/>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(1)　この契約に関し、乙が私的独占の禁止及び公正取引の確保に関する法律（昭和22年法律第54号。以下「独占禁止法」という。）第３条又は第８条第１号に違反した</w:t>
      </w:r>
      <w:r w:rsidR="00411139" w:rsidRPr="007C4C2B">
        <w:rPr>
          <w:rFonts w:asciiTheme="minorEastAsia" w:eastAsiaTheme="minorEastAsia" w:hAnsiTheme="minorEastAsia"/>
          <w:color w:val="auto"/>
          <w:szCs w:val="21"/>
        </w:rPr>
        <w:t>ことにより、公正取引委員会が乙に対して行う独占禁止法第７条又</w:t>
      </w:r>
      <w:r w:rsidRPr="007C4C2B">
        <w:rPr>
          <w:rFonts w:asciiTheme="minorEastAsia" w:eastAsiaTheme="minorEastAsia" w:hAnsiTheme="minorEastAsia"/>
          <w:color w:val="auto"/>
          <w:szCs w:val="21"/>
        </w:rPr>
        <w:t>は第８条の２の規定に基づく排除措置命令（排除措置命令がなされなかった場合は、独占禁止法第７条の２</w:t>
      </w:r>
      <w:r w:rsidRPr="007C4C2B">
        <w:rPr>
          <w:rFonts w:asciiTheme="minorEastAsia" w:eastAsiaTheme="minorEastAsia" w:hAnsiTheme="minorEastAsia"/>
          <w:color w:val="auto"/>
          <w:szCs w:val="21"/>
        </w:rPr>
        <w:lastRenderedPageBreak/>
        <w:t>第１項の規定に基づく課徴金納付命令）又は独占禁止法第85条第１号の規定による抗告訴訟について請求棄却又は訴え却下の判決が確定したとき。</w:t>
      </w:r>
    </w:p>
    <w:p w14:paraId="30185C1C" w14:textId="77777777" w:rsidR="00BE47CA" w:rsidRPr="007C4C2B" w:rsidRDefault="00BE47CA" w:rsidP="00C34B35">
      <w:pPr>
        <w:suppressAutoHyphens/>
        <w:overflowPunct/>
        <w:ind w:leftChars="50" w:left="481" w:hangingChars="150" w:hanging="361"/>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(2)　この契約に関し、乙（法人にあっては、その役員又は使用人を含む。）が刑法（明治40年法律第45号）第96条の６又は独占禁止法第89条第１項若しくは第95条第１項第１号に規定する刑が確定したとき。</w:t>
      </w:r>
    </w:p>
    <w:p w14:paraId="319266A1" w14:textId="77777777"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２　乙は、前項各号のいずれかに該当したときは、甲が契約を解除するか否かにかかわらず、甲の請求に基づき契約金額の10分の２に相当する額を違約金として甲の指定する期間内に支払わなければならない。</w:t>
      </w:r>
    </w:p>
    <w:p w14:paraId="5877FAC4" w14:textId="77777777"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３　乙が第１項各号に該当することにより甲に損害が生じた場合、当該損害が前項の規定する違約金を超えなお存在する場合には、甲はその超過額を併せて乙に請求することができるものとする。</w:t>
      </w:r>
    </w:p>
    <w:p w14:paraId="0DDC0799" w14:textId="77777777"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４　前条第３項の規定は、第１項の規定による解除の場合に準用する。</w:t>
      </w:r>
    </w:p>
    <w:p w14:paraId="4D1C3C9E" w14:textId="77777777" w:rsidR="00BE47CA" w:rsidRPr="007C4C2B" w:rsidRDefault="00BE47CA" w:rsidP="0070264B">
      <w:pPr>
        <w:suppressAutoHyphens/>
        <w:overflowPunct/>
        <w:rPr>
          <w:rFonts w:asciiTheme="minorEastAsia" w:eastAsiaTheme="minorEastAsia" w:hAnsiTheme="minorEastAsia" w:hint="default"/>
          <w:color w:val="auto"/>
          <w:szCs w:val="21"/>
        </w:rPr>
      </w:pPr>
    </w:p>
    <w:p w14:paraId="4F4E508A"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（違約金等の遅延利息）</w:t>
      </w:r>
    </w:p>
    <w:p w14:paraId="0A74A17E" w14:textId="27BB4B4D"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w:t>
      </w:r>
      <w:r w:rsidR="00553F13">
        <w:rPr>
          <w:rFonts w:asciiTheme="minorEastAsia" w:eastAsiaTheme="minorEastAsia" w:hAnsiTheme="minorEastAsia"/>
          <w:color w:val="auto"/>
          <w:szCs w:val="21"/>
        </w:rPr>
        <w:t>2</w:t>
      </w:r>
      <w:r w:rsidRPr="007C4C2B">
        <w:rPr>
          <w:rFonts w:asciiTheme="minorEastAsia" w:eastAsiaTheme="minorEastAsia" w:hAnsiTheme="minorEastAsia"/>
          <w:color w:val="auto"/>
          <w:szCs w:val="21"/>
        </w:rPr>
        <w:t>1条　乙が、第1</w:t>
      </w:r>
      <w:r w:rsidR="0066243E">
        <w:rPr>
          <w:rFonts w:asciiTheme="minorEastAsia" w:eastAsiaTheme="minorEastAsia" w:hAnsiTheme="minorEastAsia"/>
          <w:color w:val="auto"/>
          <w:szCs w:val="21"/>
        </w:rPr>
        <w:t>9</w:t>
      </w:r>
      <w:r w:rsidRPr="007C4C2B">
        <w:rPr>
          <w:rFonts w:asciiTheme="minorEastAsia" w:eastAsiaTheme="minorEastAsia" w:hAnsiTheme="minorEastAsia"/>
          <w:color w:val="auto"/>
          <w:szCs w:val="21"/>
        </w:rPr>
        <w:t>条第２項並びに第</w:t>
      </w:r>
      <w:r w:rsidR="0066243E">
        <w:rPr>
          <w:rFonts w:asciiTheme="minorEastAsia" w:eastAsiaTheme="minorEastAsia" w:hAnsiTheme="minorEastAsia"/>
          <w:color w:val="auto"/>
          <w:szCs w:val="21"/>
        </w:rPr>
        <w:t>20</w:t>
      </w:r>
      <w:r w:rsidRPr="007C4C2B">
        <w:rPr>
          <w:rFonts w:asciiTheme="minorEastAsia" w:eastAsiaTheme="minorEastAsia" w:hAnsiTheme="minorEastAsia"/>
          <w:color w:val="auto"/>
          <w:szCs w:val="21"/>
        </w:rPr>
        <w:t>条第２項及び第３項に規定する金額を甲の指定する期間内に支払わないときは、乙は、当該期間を経過した日から支払いをする日までの日数に応じ、</w:t>
      </w:r>
      <w:r w:rsidR="008E7C93">
        <w:rPr>
          <w:rFonts w:asciiTheme="minorEastAsia" w:eastAsiaTheme="minorEastAsia" w:hAnsiTheme="minorEastAsia"/>
          <w:color w:val="auto"/>
          <w:szCs w:val="21"/>
        </w:rPr>
        <w:t>政府契約の支払い遅延防止等に関する法律（昭和24年法律第256号）第８条第１項の規定に基づき定められた率</w:t>
      </w:r>
      <w:r w:rsidRPr="007C4C2B">
        <w:rPr>
          <w:rFonts w:asciiTheme="minorEastAsia" w:eastAsiaTheme="minorEastAsia" w:hAnsiTheme="minorEastAsia"/>
          <w:color w:val="auto"/>
          <w:szCs w:val="21"/>
        </w:rPr>
        <w:t>の割合で計算した額の遅延利息を甲に支払わなければならない。</w:t>
      </w:r>
    </w:p>
    <w:p w14:paraId="37640CB5" w14:textId="77777777" w:rsidR="00BE47CA" w:rsidRPr="007C4C2B" w:rsidRDefault="00BE47CA" w:rsidP="0070264B">
      <w:pPr>
        <w:suppressAutoHyphens/>
        <w:overflowPunct/>
        <w:rPr>
          <w:rFonts w:asciiTheme="minorEastAsia" w:eastAsiaTheme="minorEastAsia" w:hAnsiTheme="minorEastAsia" w:hint="default"/>
          <w:color w:val="auto"/>
          <w:szCs w:val="21"/>
        </w:rPr>
      </w:pPr>
    </w:p>
    <w:p w14:paraId="14483C7F"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（暴力団等による不当要求行為があった場合の届出義務）</w:t>
      </w:r>
    </w:p>
    <w:p w14:paraId="32458537" w14:textId="55E2D24A" w:rsidR="0024739D"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w:t>
      </w:r>
      <w:r w:rsidR="007A2B75">
        <w:rPr>
          <w:rFonts w:asciiTheme="minorEastAsia" w:eastAsiaTheme="minorEastAsia" w:hAnsiTheme="minorEastAsia"/>
          <w:color w:val="auto"/>
          <w:szCs w:val="21"/>
        </w:rPr>
        <w:t>2</w:t>
      </w:r>
      <w:r w:rsidR="00553F13">
        <w:rPr>
          <w:rFonts w:asciiTheme="minorEastAsia" w:eastAsiaTheme="minorEastAsia" w:hAnsiTheme="minorEastAsia"/>
          <w:color w:val="auto"/>
          <w:szCs w:val="21"/>
        </w:rPr>
        <w:t>2</w:t>
      </w:r>
      <w:r w:rsidRPr="007C4C2B">
        <w:rPr>
          <w:rFonts w:asciiTheme="minorEastAsia" w:eastAsiaTheme="minorEastAsia" w:hAnsiTheme="minorEastAsia"/>
          <w:color w:val="auto"/>
          <w:szCs w:val="21"/>
        </w:rPr>
        <w:t>条　乙は、乙又は本契約に係る下請契約等の相手方が当該契約の遂行に当たり暴力団又は暴力団員等から不当な要求行為を受けた場合は、その旨について、遅滞なく甲への報告及び警察への届出を行わなければならない。</w:t>
      </w:r>
    </w:p>
    <w:p w14:paraId="301467D9" w14:textId="77777777" w:rsidR="0024739D" w:rsidRPr="007C4C2B" w:rsidRDefault="0024739D" w:rsidP="0070264B">
      <w:pPr>
        <w:suppressAutoHyphens/>
        <w:overflowPunct/>
        <w:ind w:left="214" w:hanging="214"/>
        <w:rPr>
          <w:rFonts w:asciiTheme="minorEastAsia" w:eastAsiaTheme="minorEastAsia" w:hAnsiTheme="minorEastAsia" w:hint="default"/>
          <w:color w:val="auto"/>
          <w:szCs w:val="21"/>
        </w:rPr>
      </w:pPr>
    </w:p>
    <w:p w14:paraId="19E0B3A5" w14:textId="77777777"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（損害賠償）</w:t>
      </w:r>
    </w:p>
    <w:p w14:paraId="5C58832D" w14:textId="165E918F"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w:t>
      </w:r>
      <w:r w:rsidR="00D4477F">
        <w:rPr>
          <w:rFonts w:asciiTheme="minorEastAsia" w:eastAsiaTheme="minorEastAsia" w:hAnsiTheme="minorEastAsia"/>
          <w:color w:val="auto"/>
          <w:szCs w:val="21"/>
        </w:rPr>
        <w:t>2</w:t>
      </w:r>
      <w:r w:rsidR="00553F13">
        <w:rPr>
          <w:rFonts w:asciiTheme="minorEastAsia" w:eastAsiaTheme="minorEastAsia" w:hAnsiTheme="minorEastAsia"/>
          <w:color w:val="auto"/>
          <w:szCs w:val="21"/>
        </w:rPr>
        <w:t>3</w:t>
      </w:r>
      <w:r w:rsidRPr="007C4C2B">
        <w:rPr>
          <w:rFonts w:asciiTheme="minorEastAsia" w:eastAsiaTheme="minorEastAsia" w:hAnsiTheme="minorEastAsia"/>
          <w:color w:val="auto"/>
          <w:szCs w:val="21"/>
        </w:rPr>
        <w:t>条　乙が</w:t>
      </w:r>
      <w:r w:rsidR="00D411A3" w:rsidRPr="007C4C2B">
        <w:rPr>
          <w:color w:val="auto"/>
        </w:rPr>
        <w:t>本件</w:t>
      </w:r>
      <w:r w:rsidRPr="007C4C2B">
        <w:rPr>
          <w:rFonts w:asciiTheme="minorEastAsia" w:eastAsiaTheme="minorEastAsia" w:hAnsiTheme="minorEastAsia"/>
          <w:color w:val="auto"/>
          <w:szCs w:val="21"/>
        </w:rPr>
        <w:t>業務の実施に際して甲に損害を与えたときは、乙は、その損害を賠償する責めを負うものとする。</w:t>
      </w:r>
      <w:r w:rsidR="00D411A3" w:rsidRPr="007C4C2B">
        <w:rPr>
          <w:color w:val="auto"/>
        </w:rPr>
        <w:t>本件</w:t>
      </w:r>
      <w:r w:rsidRPr="007C4C2B">
        <w:rPr>
          <w:rFonts w:asciiTheme="minorEastAsia" w:eastAsiaTheme="minorEastAsia" w:hAnsiTheme="minorEastAsia"/>
          <w:color w:val="auto"/>
          <w:szCs w:val="21"/>
        </w:rPr>
        <w:t>業務の実施により第三者に損害を与えたときも、同様とする。</w:t>
      </w:r>
    </w:p>
    <w:p w14:paraId="4AAD4511" w14:textId="77777777"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p>
    <w:p w14:paraId="743F7058" w14:textId="77777777"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（契約の費用）</w:t>
      </w:r>
    </w:p>
    <w:p w14:paraId="40C5D1A3" w14:textId="17BBBD03"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w:t>
      </w:r>
      <w:r w:rsidR="001751D8">
        <w:rPr>
          <w:rFonts w:asciiTheme="minorEastAsia" w:eastAsiaTheme="minorEastAsia" w:hAnsiTheme="minorEastAsia"/>
          <w:color w:val="auto"/>
          <w:szCs w:val="21"/>
        </w:rPr>
        <w:t>2</w:t>
      </w:r>
      <w:r w:rsidR="00553F13">
        <w:rPr>
          <w:rFonts w:asciiTheme="minorEastAsia" w:eastAsiaTheme="minorEastAsia" w:hAnsiTheme="minorEastAsia"/>
          <w:color w:val="auto"/>
          <w:szCs w:val="21"/>
        </w:rPr>
        <w:t>4</w:t>
      </w:r>
      <w:r w:rsidRPr="007C4C2B">
        <w:rPr>
          <w:rFonts w:asciiTheme="minorEastAsia" w:eastAsiaTheme="minorEastAsia" w:hAnsiTheme="minorEastAsia"/>
          <w:color w:val="auto"/>
          <w:szCs w:val="21"/>
        </w:rPr>
        <w:t>条　この契約の締結に要する費用は、乙の負担とする。</w:t>
      </w:r>
    </w:p>
    <w:p w14:paraId="000822D3" w14:textId="77777777" w:rsidR="00B1068D" w:rsidRPr="00553F13" w:rsidRDefault="00B1068D" w:rsidP="0070264B">
      <w:pPr>
        <w:suppressAutoHyphens/>
        <w:overflowPunct/>
        <w:rPr>
          <w:rFonts w:asciiTheme="minorEastAsia" w:eastAsiaTheme="minorEastAsia" w:hAnsiTheme="minorEastAsia" w:hint="default"/>
          <w:color w:val="auto"/>
          <w:szCs w:val="21"/>
        </w:rPr>
      </w:pPr>
    </w:p>
    <w:p w14:paraId="532CAC80"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（信義則）</w:t>
      </w:r>
    </w:p>
    <w:p w14:paraId="73E29F03" w14:textId="26F00C23"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第2</w:t>
      </w:r>
      <w:r w:rsidR="00553F13">
        <w:rPr>
          <w:rFonts w:asciiTheme="minorEastAsia" w:eastAsiaTheme="minorEastAsia" w:hAnsiTheme="minorEastAsia"/>
          <w:color w:val="auto"/>
          <w:szCs w:val="21"/>
        </w:rPr>
        <w:t>5</w:t>
      </w:r>
      <w:r w:rsidRPr="007C4C2B">
        <w:rPr>
          <w:rFonts w:asciiTheme="minorEastAsia" w:eastAsiaTheme="minorEastAsia" w:hAnsiTheme="minorEastAsia"/>
          <w:color w:val="auto"/>
          <w:szCs w:val="21"/>
        </w:rPr>
        <w:t>条　甲及び乙は、信義を重んじ、誠実にこの契約を履行しなければならない。</w:t>
      </w:r>
    </w:p>
    <w:p w14:paraId="57FB2EE0" w14:textId="77777777" w:rsidR="00BE47CA" w:rsidRPr="00553F13" w:rsidRDefault="00BE47CA" w:rsidP="0070264B">
      <w:pPr>
        <w:suppressAutoHyphens/>
        <w:overflowPunct/>
        <w:rPr>
          <w:rFonts w:asciiTheme="minorEastAsia" w:eastAsiaTheme="minorEastAsia" w:hAnsiTheme="minorEastAsia" w:hint="default"/>
          <w:color w:val="auto"/>
          <w:szCs w:val="21"/>
        </w:rPr>
      </w:pPr>
    </w:p>
    <w:p w14:paraId="5A4219B8"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（疑義等の決定）</w:t>
      </w:r>
    </w:p>
    <w:p w14:paraId="34E19996" w14:textId="5C6FA1BA" w:rsidR="00BE47CA" w:rsidRPr="007C4C2B" w:rsidRDefault="00BE47CA" w:rsidP="0070264B">
      <w:pPr>
        <w:suppressAutoHyphens/>
        <w:overflowPunct/>
        <w:ind w:left="214" w:hanging="214"/>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第2</w:t>
      </w:r>
      <w:r w:rsidR="00553F13">
        <w:rPr>
          <w:rFonts w:asciiTheme="minorEastAsia" w:eastAsiaTheme="minorEastAsia" w:hAnsiTheme="minorEastAsia"/>
          <w:color w:val="auto"/>
          <w:szCs w:val="21"/>
        </w:rPr>
        <w:t>6</w:t>
      </w:r>
      <w:r w:rsidRPr="007C4C2B">
        <w:rPr>
          <w:rFonts w:asciiTheme="minorEastAsia" w:eastAsiaTheme="minorEastAsia" w:hAnsiTheme="minorEastAsia"/>
          <w:color w:val="auto"/>
          <w:szCs w:val="21"/>
        </w:rPr>
        <w:t>条　この契約に定めのない事項及びこの契約に関し疑義が生じたときは、群馬県財務規則（平成３年群馬県規則第18号）の定めによるものとし、なお疑義があるときは、甲と乙とが協義して定めるものとする。</w:t>
      </w:r>
    </w:p>
    <w:p w14:paraId="4DCDDEFE" w14:textId="77777777" w:rsidR="00BE47CA" w:rsidRPr="007C4C2B" w:rsidRDefault="00BE47CA" w:rsidP="0070264B">
      <w:pPr>
        <w:suppressAutoHyphens/>
        <w:overflowPunct/>
        <w:rPr>
          <w:rFonts w:asciiTheme="minorEastAsia" w:eastAsiaTheme="minorEastAsia" w:hAnsiTheme="minorEastAsia" w:hint="default"/>
          <w:color w:val="auto"/>
          <w:szCs w:val="21"/>
        </w:rPr>
      </w:pPr>
    </w:p>
    <w:p w14:paraId="6DF08565" w14:textId="77777777" w:rsidR="00BE47CA" w:rsidRPr="007C4C2B" w:rsidRDefault="00BE47CA" w:rsidP="0070264B">
      <w:pPr>
        <w:suppressAutoHyphens/>
        <w:overflowPunc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 xml:space="preserve">　上記契約の締結を証するため、契約書２通を作成し、甲乙記名押印のうえ各自その１通を保有するものとする。</w:t>
      </w:r>
    </w:p>
    <w:p w14:paraId="3F3A6CB3" w14:textId="77777777" w:rsidR="00BE47CA" w:rsidRPr="007C4C2B" w:rsidRDefault="00BE47CA" w:rsidP="00BE47CA">
      <w:pPr>
        <w:suppressAutoHyphens/>
        <w:wordWrap w:val="0"/>
        <w:overflowPunct/>
        <w:jc w:val="left"/>
        <w:rPr>
          <w:rFonts w:asciiTheme="minorEastAsia" w:eastAsiaTheme="minorEastAsia" w:hAnsiTheme="minorEastAsia" w:hint="default"/>
          <w:color w:val="auto"/>
          <w:szCs w:val="21"/>
        </w:rPr>
      </w:pPr>
    </w:p>
    <w:p w14:paraId="3F68F65B" w14:textId="77777777" w:rsidR="006C796D" w:rsidRPr="007C4C2B" w:rsidRDefault="006C796D" w:rsidP="006C796D">
      <w:pPr>
        <w:suppressAutoHyphens/>
        <w:wordWrap w:val="0"/>
        <w:overflowPunct/>
        <w:jc w:val="left"/>
        <w:rPr>
          <w:rFonts w:asciiTheme="minorEastAsia" w:eastAsiaTheme="minorEastAsia" w:hAnsiTheme="minorEastAsia" w:hint="default"/>
          <w:color w:val="auto"/>
          <w:szCs w:val="21"/>
        </w:rPr>
      </w:pPr>
      <w:r w:rsidRPr="007C4C2B">
        <w:rPr>
          <w:rFonts w:asciiTheme="minorEastAsia" w:eastAsiaTheme="minorEastAsia" w:hAnsiTheme="minorEastAsia"/>
          <w:color w:val="auto"/>
          <w:spacing w:val="-1"/>
          <w:szCs w:val="21"/>
        </w:rPr>
        <w:t xml:space="preserve">      </w:t>
      </w:r>
      <w:r w:rsidRPr="007C4C2B">
        <w:rPr>
          <w:rFonts w:asciiTheme="minorEastAsia" w:eastAsiaTheme="minorEastAsia" w:hAnsiTheme="minorEastAsia"/>
          <w:color w:val="auto"/>
          <w:szCs w:val="21"/>
        </w:rPr>
        <w:t xml:space="preserve">　　　　年　　月　　日</w:t>
      </w:r>
    </w:p>
    <w:p w14:paraId="38BFC70B" w14:textId="77777777" w:rsidR="006C796D" w:rsidRPr="007C4C2B" w:rsidRDefault="006C796D" w:rsidP="006C796D">
      <w:pPr>
        <w:suppressAutoHyphens/>
        <w:wordWrap w:val="0"/>
        <w:overflowPunct/>
        <w:jc w:val="left"/>
        <w:rPr>
          <w:rFonts w:asciiTheme="minorEastAsia" w:eastAsiaTheme="minorEastAsia" w:hAnsiTheme="minorEastAsia" w:hint="default"/>
          <w:color w:val="auto"/>
          <w:szCs w:val="21"/>
        </w:rPr>
      </w:pPr>
    </w:p>
    <w:p w14:paraId="3043BD80" w14:textId="77777777" w:rsidR="006C796D" w:rsidRPr="007C4C2B" w:rsidRDefault="006C796D" w:rsidP="006C796D">
      <w:pPr>
        <w:suppressAutoHyphens/>
        <w:wordWrap w:val="0"/>
        <w:overflowPunct/>
        <w:jc w:val="left"/>
        <w:rPr>
          <w:rFonts w:asciiTheme="minorEastAsia" w:eastAsiaTheme="minorEastAsia" w:hAnsiTheme="minorEastAsia" w:hint="default"/>
          <w:color w:val="auto"/>
          <w:szCs w:val="21"/>
        </w:rPr>
      </w:pPr>
      <w:r w:rsidRPr="007C4C2B">
        <w:rPr>
          <w:rFonts w:asciiTheme="minorEastAsia" w:eastAsiaTheme="minorEastAsia" w:hAnsiTheme="minorEastAsia"/>
          <w:color w:val="auto"/>
          <w:spacing w:val="-1"/>
          <w:szCs w:val="21"/>
        </w:rPr>
        <w:t xml:space="preserve">                    </w:t>
      </w:r>
      <w:r w:rsidRPr="007C4C2B">
        <w:rPr>
          <w:rFonts w:asciiTheme="minorEastAsia" w:eastAsiaTheme="minorEastAsia" w:hAnsiTheme="minorEastAsia"/>
          <w:color w:val="auto"/>
          <w:szCs w:val="21"/>
        </w:rPr>
        <w:t xml:space="preserve">　甲　　住所</w:t>
      </w:r>
    </w:p>
    <w:p w14:paraId="31C99C6F" w14:textId="6CA8CEF6" w:rsidR="006C796D" w:rsidRPr="007C4C2B" w:rsidRDefault="004D22D2" w:rsidP="006C796D">
      <w:pPr>
        <w:suppressAutoHyphens/>
        <w:wordWrap w:val="0"/>
        <w:overflowPunct/>
        <w:jc w:val="left"/>
        <w:rPr>
          <w:rFonts w:asciiTheme="minorEastAsia" w:eastAsiaTheme="minorEastAsia" w:hAnsiTheme="minorEastAsia" w:hint="default"/>
          <w:color w:val="auto"/>
          <w:szCs w:val="21"/>
        </w:rPr>
      </w:pPr>
      <w:r w:rsidRPr="007C4C2B">
        <w:rPr>
          <w:rFonts w:asciiTheme="minorEastAsia" w:eastAsiaTheme="minorEastAsia" w:hAnsiTheme="minorEastAsia"/>
          <w:color w:val="auto"/>
          <w:spacing w:val="-1"/>
          <w:szCs w:val="21"/>
        </w:rPr>
        <w:t xml:space="preserve">　　　　　　　　　　　　　　</w:t>
      </w:r>
      <w:r w:rsidR="006C796D" w:rsidRPr="007C4C2B">
        <w:rPr>
          <w:rFonts w:asciiTheme="minorEastAsia" w:eastAsiaTheme="minorEastAsia" w:hAnsiTheme="minorEastAsia"/>
          <w:color w:val="auto"/>
          <w:szCs w:val="21"/>
        </w:rPr>
        <w:t xml:space="preserve">氏名　　　　　　　　　　　　　　　　　　　　</w:t>
      </w:r>
      <w:r w:rsidR="00B04BA1">
        <w:rPr>
          <w:rFonts w:asciiTheme="minorEastAsia" w:eastAsiaTheme="minorEastAsia" w:hAnsiTheme="minorEastAsia"/>
          <w:color w:val="auto"/>
          <w:szCs w:val="21"/>
        </w:rPr>
        <w:t>印</w:t>
      </w:r>
    </w:p>
    <w:p w14:paraId="1E832C5D" w14:textId="77777777" w:rsidR="006C796D" w:rsidRPr="007C4C2B" w:rsidRDefault="006C796D" w:rsidP="006C796D">
      <w:pPr>
        <w:suppressAutoHyphens/>
        <w:wordWrap w:val="0"/>
        <w:overflowPunct/>
        <w:jc w:val="left"/>
        <w:rPr>
          <w:rFonts w:asciiTheme="minorEastAsia" w:eastAsiaTheme="minorEastAsia" w:hAnsiTheme="minorEastAsia" w:hint="default"/>
          <w:color w:val="auto"/>
          <w:szCs w:val="21"/>
        </w:rPr>
      </w:pPr>
    </w:p>
    <w:p w14:paraId="29499DB0" w14:textId="77777777" w:rsidR="006C796D" w:rsidRPr="007C4C2B" w:rsidRDefault="004D22D2" w:rsidP="006C796D">
      <w:pPr>
        <w:suppressAutoHyphens/>
        <w:wordWrap w:val="0"/>
        <w:overflowPunct/>
        <w:jc w:val="left"/>
        <w:rPr>
          <w:rFonts w:asciiTheme="minorEastAsia" w:eastAsiaTheme="minorEastAsia" w:hAnsiTheme="minorEastAsia" w:hint="default"/>
          <w:color w:val="auto"/>
          <w:szCs w:val="21"/>
        </w:rPr>
      </w:pPr>
      <w:r w:rsidRPr="007C4C2B">
        <w:rPr>
          <w:rFonts w:asciiTheme="minorEastAsia" w:eastAsiaTheme="minorEastAsia" w:hAnsiTheme="minorEastAsia"/>
          <w:color w:val="auto"/>
          <w:spacing w:val="-1"/>
          <w:szCs w:val="21"/>
        </w:rPr>
        <w:t xml:space="preserve">　　　　　　　　　　　</w:t>
      </w:r>
      <w:r w:rsidR="006C796D" w:rsidRPr="007C4C2B">
        <w:rPr>
          <w:rFonts w:asciiTheme="minorEastAsia" w:eastAsiaTheme="minorEastAsia" w:hAnsiTheme="minorEastAsia"/>
          <w:color w:val="auto"/>
          <w:szCs w:val="21"/>
        </w:rPr>
        <w:t>乙　　住所</w:t>
      </w:r>
    </w:p>
    <w:p w14:paraId="083341BB" w14:textId="7FA6E6D1" w:rsidR="006C796D" w:rsidRPr="007C4C2B" w:rsidRDefault="006C796D" w:rsidP="006C796D">
      <w:pPr>
        <w:suppressAutoHyphens/>
        <w:wordWrap w:val="0"/>
        <w:overflowPunct/>
        <w:jc w:val="left"/>
        <w:rPr>
          <w:rFonts w:asciiTheme="minorEastAsia" w:eastAsiaTheme="minorEastAsia" w:hAnsiTheme="minorEastAsia" w:hint="default"/>
          <w:color w:val="auto"/>
          <w:szCs w:val="21"/>
        </w:rPr>
      </w:pPr>
      <w:r w:rsidRPr="007C4C2B">
        <w:rPr>
          <w:rFonts w:asciiTheme="minorEastAsia" w:eastAsiaTheme="minorEastAsia" w:hAnsiTheme="minorEastAsia"/>
          <w:color w:val="auto"/>
          <w:szCs w:val="21"/>
        </w:rPr>
        <w:t xml:space="preserve">　　　　　　　　　　　　　　氏名　　　　　　　　　　　　　　　　　　　　</w:t>
      </w:r>
      <w:r w:rsidR="00B04BA1">
        <w:rPr>
          <w:rFonts w:asciiTheme="minorEastAsia" w:eastAsiaTheme="minorEastAsia" w:hAnsiTheme="minorEastAsia"/>
          <w:color w:val="auto"/>
          <w:szCs w:val="21"/>
        </w:rPr>
        <w:t>印</w:t>
      </w:r>
    </w:p>
    <w:p w14:paraId="316D5FC7" w14:textId="77777777" w:rsidR="00BE47CA" w:rsidRPr="007C4C2B" w:rsidRDefault="00BE47CA" w:rsidP="00BE47CA">
      <w:pPr>
        <w:rPr>
          <w:rFonts w:asciiTheme="minorEastAsia" w:eastAsiaTheme="minorEastAsia" w:hAnsiTheme="minorEastAsia" w:hint="default"/>
          <w:color w:val="auto"/>
          <w:szCs w:val="21"/>
        </w:rPr>
      </w:pPr>
    </w:p>
    <w:p w14:paraId="4C001BA6" w14:textId="1D48C91A" w:rsidR="00BE47CA" w:rsidRPr="007C4C2B" w:rsidRDefault="00BE47CA" w:rsidP="00BE47CA">
      <w:pPr>
        <w:rPr>
          <w:rFonts w:asciiTheme="minorEastAsia" w:eastAsiaTheme="minorEastAsia" w:hAnsiTheme="minorEastAsia" w:hint="default"/>
          <w:color w:val="auto"/>
          <w:szCs w:val="21"/>
          <w:u w:val="single"/>
        </w:rPr>
      </w:pPr>
    </w:p>
    <w:sectPr w:rsidR="00BE47CA" w:rsidRPr="007C4C2B" w:rsidSect="0003763B">
      <w:headerReference w:type="even" r:id="rId8"/>
      <w:headerReference w:type="default" r:id="rId9"/>
      <w:footerReference w:type="even" r:id="rId10"/>
      <w:footerReference w:type="default" r:id="rId11"/>
      <w:footnotePr>
        <w:numRestart w:val="eachPage"/>
      </w:footnotePr>
      <w:endnotePr>
        <w:numFmt w:val="decimal"/>
      </w:endnotePr>
      <w:pgSz w:w="11906" w:h="16838"/>
      <w:pgMar w:top="1134" w:right="1134" w:bottom="1134" w:left="1134" w:header="567" w:footer="851" w:gutter="0"/>
      <w:cols w:space="720"/>
      <w:docGrid w:type="linesAndChars" w:linePitch="323"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D30EA" w14:textId="77777777" w:rsidR="00692A24" w:rsidRDefault="00692A24">
      <w:pPr>
        <w:rPr>
          <w:rFonts w:hint="default"/>
        </w:rPr>
      </w:pPr>
      <w:r>
        <w:separator/>
      </w:r>
    </w:p>
  </w:endnote>
  <w:endnote w:type="continuationSeparator" w:id="0">
    <w:p w14:paraId="3E83FA14" w14:textId="77777777" w:rsidR="00692A24" w:rsidRDefault="00692A24">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7F1B" w14:textId="2959BE36" w:rsidR="00C34B35" w:rsidRDefault="00C34B35">
    <w:pPr>
      <w:framePr w:wrap="auto" w:vAnchor="page" w:hAnchor="margin" w:xAlign="center" w:y="15736"/>
      <w:spacing w:line="0" w:lineRule="atLeast"/>
      <w:jc w:val="center"/>
      <w:rPr>
        <w:rFonts w:hint="default"/>
      </w:rPr>
    </w:pPr>
    <w:r>
      <w:t xml:space="preserve">- </w:t>
    </w:r>
    <w:r>
      <w:fldChar w:fldCharType="begin"/>
    </w:r>
    <w:r>
      <w:instrText xml:space="preserve">= 228 + </w:instrText>
    </w:r>
    <w:r>
      <w:fldChar w:fldCharType="begin"/>
    </w:r>
    <w:r>
      <w:instrText xml:space="preserve">PAGE \* MERGEFORMAT </w:instrText>
    </w:r>
    <w:r>
      <w:fldChar w:fldCharType="separate"/>
    </w:r>
    <w:r w:rsidR="00DF302D">
      <w:rPr>
        <w:rFonts w:hint="default"/>
        <w:noProof/>
      </w:rPr>
      <w:instrText>223</w:instrText>
    </w:r>
    <w:r>
      <w:fldChar w:fldCharType="end"/>
    </w:r>
    <w:r>
      <w:instrText xml:space="preserve"> \* Arabic</w:instrText>
    </w:r>
    <w:r>
      <w:fldChar w:fldCharType="separate"/>
    </w:r>
    <w:r w:rsidR="00DF302D">
      <w:rPr>
        <w:rFonts w:hint="default"/>
        <w:noProof/>
      </w:rPr>
      <w:t>451</w:t>
    </w:r>
    <w:r>
      <w:fldChar w:fldCharType="end"/>
    </w:r>
    <w:r>
      <w:t xml:space="preserve"> -</w:t>
    </w:r>
  </w:p>
  <w:p w14:paraId="4EBD1888" w14:textId="77777777" w:rsidR="00C34B35" w:rsidRDefault="00C34B35">
    <w:pPr>
      <w:jc w:val="cente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C9608" w14:textId="77777777" w:rsidR="00C34B35" w:rsidRDefault="00C34B35" w:rsidP="003E2E84">
    <w:pPr>
      <w:pStyle w:val="a9"/>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9FDFB" w14:textId="77777777" w:rsidR="00692A24" w:rsidRDefault="00692A24">
      <w:pPr>
        <w:rPr>
          <w:rFonts w:hint="default"/>
        </w:rPr>
      </w:pPr>
      <w:r>
        <w:separator/>
      </w:r>
    </w:p>
  </w:footnote>
  <w:footnote w:type="continuationSeparator" w:id="0">
    <w:p w14:paraId="7D1AD72F" w14:textId="77777777" w:rsidR="00692A24" w:rsidRDefault="00692A24">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B3E5C" w14:textId="77777777" w:rsidR="00C34B35" w:rsidRDefault="00C34B35">
    <w:pPr>
      <w:spacing w:line="251" w:lineRule="exact"/>
      <w:jc w:val="center"/>
      <w:rPr>
        <w:rFonts w:hint="default"/>
      </w:rPr>
    </w:pPr>
    <w:r>
      <w:t>－様　式　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5E3B6" w14:textId="0AA9ACF4" w:rsidR="005671FB" w:rsidRDefault="005671FB" w:rsidP="005671FB">
    <w:pPr>
      <w:pStyle w:val="a7"/>
      <w:jc w:val="center"/>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
    <w:lvl w:ilvl="0">
      <w:numFmt w:val="bullet"/>
      <w:lvlText w:val="¡"/>
      <w:lvlJc w:val="left"/>
      <w:pPr>
        <w:widowControl w:val="0"/>
        <w:tabs>
          <w:tab w:val="left" w:pos="482"/>
        </w:tabs>
        <w:ind w:left="482" w:hanging="482"/>
      </w:pPr>
      <w:rPr>
        <w:rFonts w:ascii="Wingdings" w:hAnsi="Wingdings" w:hint="default"/>
      </w:rPr>
    </w:lvl>
  </w:abstractNum>
  <w:num w:numId="1" w16cid:durableId="66493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41"/>
  <w:drawingGridVerticalSpacing w:val="323"/>
  <w:displayHorizontalDrawingGridEvery w:val="0"/>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B71"/>
    <w:rsid w:val="00031BEE"/>
    <w:rsid w:val="00035B99"/>
    <w:rsid w:val="0003763B"/>
    <w:rsid w:val="000567E7"/>
    <w:rsid w:val="00062488"/>
    <w:rsid w:val="000648B6"/>
    <w:rsid w:val="00096306"/>
    <w:rsid w:val="000A752B"/>
    <w:rsid w:val="000D011A"/>
    <w:rsid w:val="000D3840"/>
    <w:rsid w:val="000D77CE"/>
    <w:rsid w:val="000E07C2"/>
    <w:rsid w:val="001609FA"/>
    <w:rsid w:val="001751D8"/>
    <w:rsid w:val="00176FA7"/>
    <w:rsid w:val="00180E09"/>
    <w:rsid w:val="00182B1B"/>
    <w:rsid w:val="00184819"/>
    <w:rsid w:val="001C7E32"/>
    <w:rsid w:val="001D2D6F"/>
    <w:rsid w:val="001D2EE6"/>
    <w:rsid w:val="00245D52"/>
    <w:rsid w:val="0024739D"/>
    <w:rsid w:val="00276AAA"/>
    <w:rsid w:val="0027761F"/>
    <w:rsid w:val="002A5CD4"/>
    <w:rsid w:val="002B00E8"/>
    <w:rsid w:val="002C34AE"/>
    <w:rsid w:val="002D23F1"/>
    <w:rsid w:val="002D3324"/>
    <w:rsid w:val="002D6093"/>
    <w:rsid w:val="002E5C92"/>
    <w:rsid w:val="00315393"/>
    <w:rsid w:val="0032018E"/>
    <w:rsid w:val="00331029"/>
    <w:rsid w:val="00362B3C"/>
    <w:rsid w:val="003874A2"/>
    <w:rsid w:val="003A34CB"/>
    <w:rsid w:val="003B29FE"/>
    <w:rsid w:val="003B2F4C"/>
    <w:rsid w:val="003B4570"/>
    <w:rsid w:val="003B72DC"/>
    <w:rsid w:val="003C50D4"/>
    <w:rsid w:val="003E2E84"/>
    <w:rsid w:val="003F5CD8"/>
    <w:rsid w:val="004100BF"/>
    <w:rsid w:val="00411139"/>
    <w:rsid w:val="00423630"/>
    <w:rsid w:val="004469C8"/>
    <w:rsid w:val="00461A36"/>
    <w:rsid w:val="004719E1"/>
    <w:rsid w:val="0048222A"/>
    <w:rsid w:val="004A13EA"/>
    <w:rsid w:val="004B6744"/>
    <w:rsid w:val="004D22D2"/>
    <w:rsid w:val="004E22BA"/>
    <w:rsid w:val="004F2D58"/>
    <w:rsid w:val="00514111"/>
    <w:rsid w:val="00540EC3"/>
    <w:rsid w:val="00553F13"/>
    <w:rsid w:val="005671FB"/>
    <w:rsid w:val="00574B44"/>
    <w:rsid w:val="005759A6"/>
    <w:rsid w:val="005C165F"/>
    <w:rsid w:val="006026FB"/>
    <w:rsid w:val="006109CA"/>
    <w:rsid w:val="006510CD"/>
    <w:rsid w:val="006518C1"/>
    <w:rsid w:val="0066243E"/>
    <w:rsid w:val="00677ECE"/>
    <w:rsid w:val="00677ED3"/>
    <w:rsid w:val="00692A24"/>
    <w:rsid w:val="006935A6"/>
    <w:rsid w:val="00695A7B"/>
    <w:rsid w:val="006B4EFA"/>
    <w:rsid w:val="006B588E"/>
    <w:rsid w:val="006B5CAC"/>
    <w:rsid w:val="006C37BD"/>
    <w:rsid w:val="006C796D"/>
    <w:rsid w:val="006F5BCD"/>
    <w:rsid w:val="00702156"/>
    <w:rsid w:val="0070264B"/>
    <w:rsid w:val="00711AA1"/>
    <w:rsid w:val="007409BA"/>
    <w:rsid w:val="007422C7"/>
    <w:rsid w:val="007550A2"/>
    <w:rsid w:val="0076380B"/>
    <w:rsid w:val="00764B71"/>
    <w:rsid w:val="007A2B75"/>
    <w:rsid w:val="007C106A"/>
    <w:rsid w:val="007C4C2B"/>
    <w:rsid w:val="007C596E"/>
    <w:rsid w:val="007F17A5"/>
    <w:rsid w:val="008456C0"/>
    <w:rsid w:val="00846DB9"/>
    <w:rsid w:val="008472F4"/>
    <w:rsid w:val="008479A0"/>
    <w:rsid w:val="00857225"/>
    <w:rsid w:val="00875DA8"/>
    <w:rsid w:val="008B2B02"/>
    <w:rsid w:val="008C57F3"/>
    <w:rsid w:val="008E32AB"/>
    <w:rsid w:val="008E3BEA"/>
    <w:rsid w:val="008E7C93"/>
    <w:rsid w:val="00910547"/>
    <w:rsid w:val="00926628"/>
    <w:rsid w:val="0093065F"/>
    <w:rsid w:val="009404DC"/>
    <w:rsid w:val="00941E0D"/>
    <w:rsid w:val="009737DF"/>
    <w:rsid w:val="00973FB4"/>
    <w:rsid w:val="00982FA4"/>
    <w:rsid w:val="009A77FC"/>
    <w:rsid w:val="009B7D60"/>
    <w:rsid w:val="009C0731"/>
    <w:rsid w:val="009C5DAC"/>
    <w:rsid w:val="009E3F2B"/>
    <w:rsid w:val="009E5850"/>
    <w:rsid w:val="00A65DE6"/>
    <w:rsid w:val="00A77DC8"/>
    <w:rsid w:val="00A816AA"/>
    <w:rsid w:val="00AB0DAC"/>
    <w:rsid w:val="00B04BA1"/>
    <w:rsid w:val="00B063A6"/>
    <w:rsid w:val="00B1068D"/>
    <w:rsid w:val="00B37F7E"/>
    <w:rsid w:val="00B5592D"/>
    <w:rsid w:val="00B6224F"/>
    <w:rsid w:val="00B705B7"/>
    <w:rsid w:val="00B91F66"/>
    <w:rsid w:val="00BD0F29"/>
    <w:rsid w:val="00BD16A6"/>
    <w:rsid w:val="00BD20A9"/>
    <w:rsid w:val="00BE47CA"/>
    <w:rsid w:val="00BF5276"/>
    <w:rsid w:val="00C01F3D"/>
    <w:rsid w:val="00C2072C"/>
    <w:rsid w:val="00C26BB8"/>
    <w:rsid w:val="00C342EE"/>
    <w:rsid w:val="00C34B35"/>
    <w:rsid w:val="00C72BC0"/>
    <w:rsid w:val="00C93F6A"/>
    <w:rsid w:val="00C976D5"/>
    <w:rsid w:val="00CD3D09"/>
    <w:rsid w:val="00CE6907"/>
    <w:rsid w:val="00CE7DF3"/>
    <w:rsid w:val="00CF0DE2"/>
    <w:rsid w:val="00D04DE3"/>
    <w:rsid w:val="00D1387F"/>
    <w:rsid w:val="00D15397"/>
    <w:rsid w:val="00D374FE"/>
    <w:rsid w:val="00D411A3"/>
    <w:rsid w:val="00D4477F"/>
    <w:rsid w:val="00D60EBD"/>
    <w:rsid w:val="00D6441C"/>
    <w:rsid w:val="00D669FA"/>
    <w:rsid w:val="00D6799C"/>
    <w:rsid w:val="00D75DDB"/>
    <w:rsid w:val="00D925DA"/>
    <w:rsid w:val="00DD47FB"/>
    <w:rsid w:val="00DE62A7"/>
    <w:rsid w:val="00DF302D"/>
    <w:rsid w:val="00E12369"/>
    <w:rsid w:val="00E22F8F"/>
    <w:rsid w:val="00E46B37"/>
    <w:rsid w:val="00E72C6E"/>
    <w:rsid w:val="00E93112"/>
    <w:rsid w:val="00EE09AB"/>
    <w:rsid w:val="00EE4A8C"/>
    <w:rsid w:val="00EF5193"/>
    <w:rsid w:val="00F15FF8"/>
    <w:rsid w:val="00F205B1"/>
    <w:rsid w:val="00F24F9B"/>
    <w:rsid w:val="00F32998"/>
    <w:rsid w:val="00F534F0"/>
    <w:rsid w:val="00F61F1D"/>
    <w:rsid w:val="00F83F7A"/>
    <w:rsid w:val="00FA289B"/>
    <w:rsid w:val="00FC41C8"/>
    <w:rsid w:val="00FE44D5"/>
    <w:rsid w:val="00FF40DC"/>
    <w:rsid w:val="0143F460"/>
    <w:rsid w:val="08C23F60"/>
    <w:rsid w:val="137DED40"/>
    <w:rsid w:val="16526D4C"/>
    <w:rsid w:val="23074A20"/>
    <w:rsid w:val="2365786D"/>
    <w:rsid w:val="2B047111"/>
    <w:rsid w:val="2B8C2BB6"/>
    <w:rsid w:val="2CBEAC0E"/>
    <w:rsid w:val="3DDCBBA0"/>
    <w:rsid w:val="4014B677"/>
    <w:rsid w:val="47740C9F"/>
    <w:rsid w:val="48E42384"/>
    <w:rsid w:val="4A938321"/>
    <w:rsid w:val="4B4B4F96"/>
    <w:rsid w:val="4E513E7F"/>
    <w:rsid w:val="52E3DEEA"/>
    <w:rsid w:val="53819E58"/>
    <w:rsid w:val="5C82C0C7"/>
    <w:rsid w:val="5E9B80DF"/>
    <w:rsid w:val="5EA926DC"/>
    <w:rsid w:val="5FABFC38"/>
    <w:rsid w:val="5FE23618"/>
    <w:rsid w:val="6DAD6640"/>
    <w:rsid w:val="6DC4CCE3"/>
    <w:rsid w:val="6DF0E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9BE2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6093"/>
    <w:pPr>
      <w:widowControl w:val="0"/>
      <w:overflowPunct w:val="0"/>
      <w:jc w:val="both"/>
      <w:textAlignment w:val="baseline"/>
    </w:pPr>
    <w:rPr>
      <w:rFonts w:ascii="ＭＳ 明朝" w:eastAsia="ＭＳ 明朝" w:hAnsi="ＭＳ 明朝" w:cs="ＭＳ 明朝"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rsid w:val="002D6093"/>
  </w:style>
  <w:style w:type="paragraph" w:customStyle="1" w:styleId="a4">
    <w:name w:val="一太郎ランクスタイル７"/>
    <w:basedOn w:val="a"/>
    <w:rsid w:val="002D6093"/>
  </w:style>
  <w:style w:type="character" w:customStyle="1" w:styleId="a5">
    <w:name w:val="脚注(標準)"/>
    <w:basedOn w:val="a0"/>
    <w:rsid w:val="002D6093"/>
    <w:rPr>
      <w:vertAlign w:val="superscript"/>
    </w:rPr>
  </w:style>
  <w:style w:type="character" w:customStyle="1" w:styleId="a6">
    <w:name w:val="脚注ｴﾘｱ(標準)"/>
    <w:basedOn w:val="a0"/>
    <w:rsid w:val="002D6093"/>
  </w:style>
  <w:style w:type="paragraph" w:styleId="a7">
    <w:name w:val="header"/>
    <w:basedOn w:val="a"/>
    <w:link w:val="a8"/>
    <w:uiPriority w:val="99"/>
    <w:unhideWhenUsed/>
    <w:rsid w:val="002D6093"/>
    <w:pPr>
      <w:tabs>
        <w:tab w:val="center" w:pos="4252"/>
        <w:tab w:val="right" w:pos="8504"/>
      </w:tabs>
      <w:snapToGrid w:val="0"/>
    </w:pPr>
  </w:style>
  <w:style w:type="character" w:customStyle="1" w:styleId="a8">
    <w:name w:val="ヘッダー (文字)"/>
    <w:basedOn w:val="a0"/>
    <w:link w:val="a7"/>
    <w:uiPriority w:val="99"/>
    <w:rsid w:val="002D6093"/>
    <w:rPr>
      <w:rFonts w:ascii="ＭＳ 明朝" w:eastAsia="ＭＳ 明朝" w:hAnsi="ＭＳ 明朝" w:cs="ＭＳ 明朝"/>
      <w:color w:val="000000"/>
      <w:kern w:val="0"/>
      <w:szCs w:val="20"/>
    </w:rPr>
  </w:style>
  <w:style w:type="paragraph" w:styleId="a9">
    <w:name w:val="footer"/>
    <w:basedOn w:val="a"/>
    <w:link w:val="aa"/>
    <w:uiPriority w:val="99"/>
    <w:unhideWhenUsed/>
    <w:rsid w:val="002D6093"/>
    <w:pPr>
      <w:tabs>
        <w:tab w:val="center" w:pos="4252"/>
        <w:tab w:val="right" w:pos="8504"/>
      </w:tabs>
      <w:snapToGrid w:val="0"/>
    </w:pPr>
  </w:style>
  <w:style w:type="character" w:customStyle="1" w:styleId="aa">
    <w:name w:val="フッター (文字)"/>
    <w:basedOn w:val="a0"/>
    <w:link w:val="a9"/>
    <w:uiPriority w:val="99"/>
    <w:rsid w:val="002D6093"/>
    <w:rPr>
      <w:rFonts w:ascii="ＭＳ 明朝" w:eastAsia="ＭＳ 明朝" w:hAnsi="ＭＳ 明朝" w:cs="ＭＳ 明朝"/>
      <w:color w:val="000000"/>
      <w:kern w:val="0"/>
      <w:szCs w:val="20"/>
    </w:rPr>
  </w:style>
  <w:style w:type="table" w:styleId="ab">
    <w:name w:val="Table Grid"/>
    <w:basedOn w:val="a1"/>
    <w:uiPriority w:val="39"/>
    <w:rsid w:val="00037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BE47CA"/>
    <w:rPr>
      <w:color w:val="0563C1" w:themeColor="hyperlink"/>
      <w:u w:val="single"/>
    </w:rPr>
  </w:style>
  <w:style w:type="paragraph" w:styleId="ad">
    <w:name w:val="Balloon Text"/>
    <w:basedOn w:val="a"/>
    <w:link w:val="ae"/>
    <w:uiPriority w:val="99"/>
    <w:semiHidden/>
    <w:unhideWhenUsed/>
    <w:rsid w:val="002D332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2D3324"/>
    <w:rPr>
      <w:rFonts w:asciiTheme="majorHAnsi" w:eastAsiaTheme="majorEastAsia" w:hAnsiTheme="majorHAnsi" w:cstheme="majorBidi"/>
      <w:color w:val="000000"/>
      <w:kern w:val="0"/>
      <w:sz w:val="18"/>
      <w:szCs w:val="18"/>
    </w:rPr>
  </w:style>
  <w:style w:type="character" w:styleId="af">
    <w:name w:val="FollowedHyperlink"/>
    <w:basedOn w:val="a0"/>
    <w:uiPriority w:val="99"/>
    <w:semiHidden/>
    <w:unhideWhenUsed/>
    <w:rsid w:val="00D1387F"/>
    <w:rPr>
      <w:color w:val="954F72" w:themeColor="followedHyperlink"/>
      <w:u w:val="single"/>
    </w:rPr>
  </w:style>
  <w:style w:type="paragraph" w:styleId="af0">
    <w:name w:val="Revision"/>
    <w:hidden/>
    <w:uiPriority w:val="99"/>
    <w:semiHidden/>
    <w:rsid w:val="00F205B1"/>
    <w:rPr>
      <w:rFonts w:ascii="ＭＳ 明朝" w:eastAsia="ＭＳ 明朝" w:hAnsi="ＭＳ 明朝" w:cs="ＭＳ 明朝" w:hint="eastAsia"/>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80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eb85bf95333b1fe6fd76811390cd836d">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40f18fa7ad25a36c136b823c31e4eefe"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fd559f5-1430-469a-a933-f673f9cf97d5}"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fd19f7-9a31-48f1-a827-fb01c45dd146">
      <Terms xmlns="http://schemas.microsoft.com/office/infopath/2007/PartnerControls"/>
    </lcf76f155ced4ddcb4097134ff3c332f>
    <TaxCatchAll xmlns="1f739fab-6d78-413b-bdfb-b8e4b081b506" xsi:nil="true"/>
  </documentManagement>
</p:properties>
</file>

<file path=customXml/itemProps1.xml><?xml version="1.0" encoding="utf-8"?>
<ds:datastoreItem xmlns:ds="http://schemas.openxmlformats.org/officeDocument/2006/customXml" ds:itemID="{12888C36-66EF-4BD0-A25B-330AD40EC6EE}">
  <ds:schemaRefs>
    <ds:schemaRef ds:uri="http://schemas.openxmlformats.org/officeDocument/2006/bibliography"/>
  </ds:schemaRefs>
</ds:datastoreItem>
</file>

<file path=customXml/itemProps2.xml><?xml version="1.0" encoding="utf-8"?>
<ds:datastoreItem xmlns:ds="http://schemas.openxmlformats.org/officeDocument/2006/customXml" ds:itemID="{9EE3212B-2EAA-405C-BF3D-A4D16EB78577}"/>
</file>

<file path=customXml/itemProps3.xml><?xml version="1.0" encoding="utf-8"?>
<ds:datastoreItem xmlns:ds="http://schemas.openxmlformats.org/officeDocument/2006/customXml" ds:itemID="{96DE7BD1-9F6D-498D-89C8-A69F91857C60}"/>
</file>

<file path=customXml/itemProps4.xml><?xml version="1.0" encoding="utf-8"?>
<ds:datastoreItem xmlns:ds="http://schemas.openxmlformats.org/officeDocument/2006/customXml" ds:itemID="{69B225C0-62BF-46B6-868B-CB1AFCCBFC18}"/>
</file>

<file path=docProps/app.xml><?xml version="1.0" encoding="utf-8"?>
<Properties xmlns="http://schemas.openxmlformats.org/officeDocument/2006/extended-properties" xmlns:vt="http://schemas.openxmlformats.org/officeDocument/2006/docPropsVTypes">
  <Template>Normal.dotm</Template>
  <TotalTime>0</TotalTime>
  <Pages>5</Pages>
  <Words>631</Words>
  <Characters>3599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2026-10-19T08:55:00Z</dcterms:created>
  <dcterms:modified xsi:type="dcterms:W3CDTF">2026-10-19T08:55:00Z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