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F0CB" w14:textId="14CBDA6F" w:rsidR="005F47D9" w:rsidRDefault="005F47D9" w:rsidP="00B249F1">
      <w:pPr>
        <w:ind w:firstLineChars="300" w:firstLine="840"/>
        <w:rPr>
          <w:rFonts w:ascii="ＭＳ 明朝" w:eastAsia="ＭＳ 明朝" w:hAnsi="ＭＳ 明朝"/>
          <w:sz w:val="28"/>
          <w:szCs w:val="28"/>
        </w:rPr>
      </w:pPr>
      <w:bookmarkStart w:id="0" w:name="_Hlk220069559"/>
      <w:r w:rsidRPr="005F47D9">
        <w:rPr>
          <w:rFonts w:ascii="ＭＳ 明朝" w:eastAsia="ＭＳ 明朝" w:hAnsi="ＭＳ 明朝"/>
          <w:noProof/>
          <w:sz w:val="28"/>
          <w:szCs w:val="28"/>
        </w:rPr>
        <mc:AlternateContent>
          <mc:Choice Requires="wps">
            <w:drawing>
              <wp:anchor distT="45720" distB="45720" distL="114300" distR="114300" simplePos="0" relativeHeight="251659264" behindDoc="0" locked="0" layoutInCell="1" allowOverlap="1" wp14:anchorId="6B87A3D2" wp14:editId="0EBD66D0">
                <wp:simplePos x="0" y="0"/>
                <wp:positionH relativeFrom="column">
                  <wp:posOffset>100965</wp:posOffset>
                </wp:positionH>
                <wp:positionV relativeFrom="paragraph">
                  <wp:posOffset>15240</wp:posOffset>
                </wp:positionV>
                <wp:extent cx="5124450" cy="5429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42925"/>
                        </a:xfrm>
                        <a:prstGeom prst="rect">
                          <a:avLst/>
                        </a:prstGeom>
                        <a:noFill/>
                        <a:ln w="9525">
                          <a:solidFill>
                            <a:srgbClr val="FF0000"/>
                          </a:solidFill>
                          <a:miter lim="800000"/>
                          <a:headEnd/>
                          <a:tailEnd/>
                        </a:ln>
                      </wps:spPr>
                      <wps:txbx>
                        <w:txbxContent>
                          <w:p w14:paraId="39267E66" w14:textId="1A2161A9" w:rsidR="005F47D9" w:rsidRPr="004828F3" w:rsidRDefault="005F47D9">
                            <w:pPr>
                              <w:rPr>
                                <w:rFonts w:ascii="Segoe UI Emoji" w:eastAsia="ＭＳ 明朝" w:hAnsi="Segoe UI Emoji"/>
                                <w:color w:val="FF0000"/>
                              </w:rPr>
                            </w:pPr>
                            <w:r w:rsidRPr="00950A45">
                              <w:rPr>
                                <w:rFonts w:ascii="ＭＳ 明朝" w:eastAsia="ＭＳ 明朝" w:hAnsi="ＭＳ 明朝" w:hint="eastAsia"/>
                                <w:color w:val="FF0000"/>
                              </w:rPr>
                              <w:t>この</w:t>
                            </w:r>
                            <w:r w:rsidR="00215A9F" w:rsidRPr="00950A45">
                              <w:rPr>
                                <w:rFonts w:ascii="ＭＳ 明朝" w:eastAsia="ＭＳ 明朝" w:hAnsi="ＭＳ 明朝" w:hint="eastAsia"/>
                                <w:color w:val="FF0000"/>
                              </w:rPr>
                              <w:t>条項は参考です。</w:t>
                            </w:r>
                            <w:r w:rsidR="00A022A8" w:rsidRPr="00950A45">
                              <w:rPr>
                                <w:rFonts w:ascii="ＭＳ 明朝" w:eastAsia="ＭＳ 明朝" w:hAnsi="ＭＳ 明朝" w:hint="eastAsia"/>
                                <w:color w:val="FF0000"/>
                              </w:rPr>
                              <w:t>契約締結にあたって</w:t>
                            </w:r>
                            <w:r w:rsidR="00BA3B89" w:rsidRPr="00950A45">
                              <w:rPr>
                                <w:rFonts w:ascii="ＭＳ 明朝" w:eastAsia="ＭＳ 明朝" w:hAnsi="ＭＳ 明朝" w:hint="eastAsia"/>
                                <w:color w:val="FF0000"/>
                              </w:rPr>
                              <w:t>個々の契約ごとに</w:t>
                            </w:r>
                            <w:r w:rsidR="00BE64A7" w:rsidRPr="00950A45">
                              <w:rPr>
                                <w:rFonts w:ascii="ＭＳ 明朝" w:eastAsia="ＭＳ 明朝" w:hAnsi="ＭＳ 明朝" w:hint="eastAsia"/>
                                <w:color w:val="FF0000"/>
                              </w:rPr>
                              <w:t>県・事業者で協議し</w:t>
                            </w:r>
                            <w:r w:rsidR="00712BA2">
                              <w:rPr>
                                <w:rFonts w:ascii="ＭＳ 明朝" w:eastAsia="ＭＳ 明朝" w:hAnsi="ＭＳ 明朝" w:hint="eastAsia"/>
                                <w:color w:val="FF0000"/>
                              </w:rPr>
                              <w:t>、条項を</w:t>
                            </w:r>
                            <w:r w:rsidR="004828F3">
                              <w:rPr>
                                <w:rFonts w:ascii="ＭＳ 明朝" w:eastAsia="ＭＳ 明朝" w:hAnsi="ＭＳ 明朝" w:hint="eastAsia"/>
                                <w:color w:val="FF0000"/>
                              </w:rPr>
                              <w:t>加除の</w:t>
                            </w:r>
                            <w:r w:rsidR="004828F3">
                              <w:rPr>
                                <w:rFonts w:ascii="Segoe UI Emoji" w:eastAsia="ＭＳ 明朝" w:hAnsi="Segoe UI Emoji" w:hint="eastAsia"/>
                                <w:color w:val="FF0000"/>
                              </w:rPr>
                              <w:t>上ご利用頂いて差支えありません。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7A3D2" id="_x0000_t202" coordsize="21600,21600" o:spt="202" path="m,l,21600r21600,l21600,xe">
                <v:stroke joinstyle="miter"/>
                <v:path gradientshapeok="t" o:connecttype="rect"/>
              </v:shapetype>
              <v:shape id="テキスト ボックス 2" o:spid="_x0000_s1026" type="#_x0000_t202" style="position:absolute;left:0;text-align:left;margin-left:7.95pt;margin-top:1.2pt;width:403.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" filled="f" strokecolor="red">
                <v:textbox>
                  <w:txbxContent>
                    <w:p w14:paraId="39267E66" w14:textId="1A2161A9" w:rsidR="005F47D9" w:rsidRPr="004828F3" w:rsidRDefault="005F47D9">
                      <w:pPr>
                        <w:rPr>
                          <w:rFonts w:ascii="Segoe UI Emoji" w:eastAsia="ＭＳ 明朝" w:hAnsi="Segoe UI Emoji"/>
                          <w:color w:val="FF0000"/>
                        </w:rPr>
                      </w:pPr>
                      <w:r w:rsidRPr="00950A45">
                        <w:rPr>
                          <w:rFonts w:ascii="ＭＳ 明朝" w:eastAsia="ＭＳ 明朝" w:hAnsi="ＭＳ 明朝" w:hint="eastAsia"/>
                          <w:color w:val="FF0000"/>
                        </w:rPr>
                        <w:t>この</w:t>
                      </w:r>
                      <w:r w:rsidR="00215A9F" w:rsidRPr="00950A45">
                        <w:rPr>
                          <w:rFonts w:ascii="ＭＳ 明朝" w:eastAsia="ＭＳ 明朝" w:hAnsi="ＭＳ 明朝" w:hint="eastAsia"/>
                          <w:color w:val="FF0000"/>
                        </w:rPr>
                        <w:t>条項は参考です。</w:t>
                      </w:r>
                      <w:r w:rsidR="00A022A8" w:rsidRPr="00950A45">
                        <w:rPr>
                          <w:rFonts w:ascii="ＭＳ 明朝" w:eastAsia="ＭＳ 明朝" w:hAnsi="ＭＳ 明朝" w:hint="eastAsia"/>
                          <w:color w:val="FF0000"/>
                        </w:rPr>
                        <w:t>契約締結にあたって</w:t>
                      </w:r>
                      <w:r w:rsidR="00BA3B89" w:rsidRPr="00950A45">
                        <w:rPr>
                          <w:rFonts w:ascii="ＭＳ 明朝" w:eastAsia="ＭＳ 明朝" w:hAnsi="ＭＳ 明朝" w:hint="eastAsia"/>
                          <w:color w:val="FF0000"/>
                        </w:rPr>
                        <w:t>個々の契約ごとに</w:t>
                      </w:r>
                      <w:r w:rsidR="00BE64A7" w:rsidRPr="00950A45">
                        <w:rPr>
                          <w:rFonts w:ascii="ＭＳ 明朝" w:eastAsia="ＭＳ 明朝" w:hAnsi="ＭＳ 明朝" w:hint="eastAsia"/>
                          <w:color w:val="FF0000"/>
                        </w:rPr>
                        <w:t>県・事業者で協議し</w:t>
                      </w:r>
                      <w:r w:rsidR="00712BA2">
                        <w:rPr>
                          <w:rFonts w:ascii="ＭＳ 明朝" w:eastAsia="ＭＳ 明朝" w:hAnsi="ＭＳ 明朝" w:hint="eastAsia"/>
                          <w:color w:val="FF0000"/>
                        </w:rPr>
                        <w:t>、条項を</w:t>
                      </w:r>
                      <w:r w:rsidR="004828F3">
                        <w:rPr>
                          <w:rFonts w:ascii="ＭＳ 明朝" w:eastAsia="ＭＳ 明朝" w:hAnsi="ＭＳ 明朝" w:hint="eastAsia"/>
                          <w:color w:val="FF0000"/>
                        </w:rPr>
                        <w:t>加除の</w:t>
                      </w:r>
                      <w:r w:rsidR="004828F3">
                        <w:rPr>
                          <w:rFonts w:ascii="Segoe UI Emoji" w:eastAsia="ＭＳ 明朝" w:hAnsi="Segoe UI Emoji" w:hint="eastAsia"/>
                          <w:color w:val="FF0000"/>
                        </w:rPr>
                        <w:t>上ご利用頂いて差支えありません。</w:t>
                      </w:r>
                    </w:p>
                  </w:txbxContent>
                </v:textbox>
              </v:shape>
            </w:pict>
          </mc:Fallback>
        </mc:AlternateContent>
      </w:r>
    </w:p>
    <w:p w14:paraId="507018C3" w14:textId="0DB9BC64" w:rsidR="00C82D40" w:rsidRPr="002413E2" w:rsidRDefault="00C82D40" w:rsidP="00B249F1">
      <w:pPr>
        <w:ind w:firstLineChars="300" w:firstLine="840"/>
        <w:rPr>
          <w:rFonts w:ascii="ＭＳ 明朝" w:eastAsia="ＭＳ 明朝" w:hAnsi="ＭＳ 明朝"/>
          <w:sz w:val="28"/>
          <w:szCs w:val="28"/>
        </w:rPr>
      </w:pPr>
      <w:r w:rsidRPr="002413E2">
        <w:rPr>
          <w:rFonts w:ascii="ＭＳ 明朝" w:eastAsia="ＭＳ 明朝" w:hAnsi="ＭＳ 明朝" w:hint="eastAsia"/>
          <w:sz w:val="28"/>
          <w:szCs w:val="28"/>
        </w:rPr>
        <w:t>賃金の変動に基づく契約金額の変更に関する特約条項</w:t>
      </w:r>
    </w:p>
    <w:bookmarkEnd w:id="0"/>
    <w:p w14:paraId="6174D628" w14:textId="77777777" w:rsidR="00C82D40" w:rsidRPr="002413E2" w:rsidRDefault="00C82D40" w:rsidP="00C82D40">
      <w:pPr>
        <w:rPr>
          <w:rFonts w:ascii="ＭＳ 明朝" w:eastAsia="ＭＳ 明朝" w:hAnsi="ＭＳ 明朝"/>
        </w:rPr>
      </w:pPr>
    </w:p>
    <w:p w14:paraId="728A59EC" w14:textId="4522B545" w:rsidR="00C82D40" w:rsidRPr="002413E2" w:rsidRDefault="00C82D40" w:rsidP="00C82D40">
      <w:pPr>
        <w:ind w:left="210" w:hangingChars="100" w:hanging="210"/>
        <w:rPr>
          <w:rFonts w:ascii="ＭＳ 明朝" w:eastAsia="ＭＳ 明朝" w:hAnsi="ＭＳ 明朝"/>
        </w:rPr>
      </w:pPr>
      <w:bookmarkStart w:id="1" w:name="_Hlk221270135"/>
      <w:r w:rsidRPr="002413E2">
        <w:rPr>
          <w:rFonts w:ascii="ＭＳ 明朝" w:eastAsia="ＭＳ 明朝" w:hAnsi="ＭＳ 明朝"/>
        </w:rPr>
        <w:t xml:space="preserve">第１条　</w:t>
      </w:r>
      <w:r w:rsidR="008113D0" w:rsidRPr="002413E2">
        <w:rPr>
          <w:rFonts w:ascii="ＭＳ 明朝" w:eastAsia="ＭＳ 明朝" w:hAnsi="ＭＳ 明朝"/>
        </w:rPr>
        <w:t>発注者又は受注者は、履行期間内で履行期間</w:t>
      </w:r>
      <w:r w:rsidR="007F762E" w:rsidRPr="002413E2">
        <w:rPr>
          <w:rFonts w:ascii="ＭＳ 明朝" w:eastAsia="ＭＳ 明朝" w:hAnsi="ＭＳ 明朝"/>
        </w:rPr>
        <w:t>開始の日から</w:t>
      </w:r>
      <w:r w:rsidR="1FBD6641" w:rsidRPr="002413E2">
        <w:rPr>
          <w:rFonts w:ascii="ＭＳ 明朝" w:eastAsia="ＭＳ 明朝" w:hAnsi="ＭＳ 明朝"/>
        </w:rPr>
        <w:t>12</w:t>
      </w:r>
      <w:r w:rsidR="007F762E" w:rsidRPr="002413E2">
        <w:rPr>
          <w:rFonts w:ascii="ＭＳ 明朝" w:eastAsia="ＭＳ 明朝" w:hAnsi="ＭＳ 明朝"/>
        </w:rPr>
        <w:t>月を経過した後に</w:t>
      </w:r>
      <w:r w:rsidRPr="002413E2">
        <w:rPr>
          <w:rFonts w:ascii="ＭＳ 明朝" w:eastAsia="ＭＳ 明朝" w:hAnsi="ＭＳ 明朝"/>
        </w:rPr>
        <w:t>、日本国内に</w:t>
      </w:r>
      <w:r w:rsidR="00F2249D" w:rsidRPr="002413E2">
        <w:rPr>
          <w:rFonts w:ascii="ＭＳ 明朝" w:eastAsia="ＭＳ 明朝" w:hAnsi="ＭＳ 明朝"/>
        </w:rPr>
        <w:t>おける賃金水準の変動により契約</w:t>
      </w:r>
      <w:r w:rsidRPr="002413E2">
        <w:rPr>
          <w:rFonts w:ascii="ＭＳ 明朝" w:eastAsia="ＭＳ 明朝" w:hAnsi="ＭＳ 明朝"/>
        </w:rPr>
        <w:t>金額が著しく不適当となったときは、</w:t>
      </w:r>
      <w:r w:rsidR="00355275" w:rsidRPr="002413E2">
        <w:rPr>
          <w:rFonts w:ascii="ＭＳ 明朝" w:eastAsia="ＭＳ 明朝" w:hAnsi="ＭＳ 明朝"/>
        </w:rPr>
        <w:t>相手方に対して</w:t>
      </w:r>
      <w:r w:rsidRPr="002413E2">
        <w:rPr>
          <w:rFonts w:ascii="ＭＳ 明朝" w:eastAsia="ＭＳ 明朝" w:hAnsi="ＭＳ 明朝"/>
        </w:rPr>
        <w:t>契約金額の変更を請求することができる。</w:t>
      </w:r>
    </w:p>
    <w:bookmarkEnd w:id="1"/>
    <w:p w14:paraId="40A8B3E9" w14:textId="3388CF89" w:rsidR="00C82D40" w:rsidRPr="00E3075F" w:rsidRDefault="00C82D40" w:rsidP="00C82D40">
      <w:pPr>
        <w:rPr>
          <w:rFonts w:ascii="ＭＳ 明朝" w:eastAsia="ＭＳ 明朝" w:hAnsi="ＭＳ 明朝"/>
        </w:rPr>
      </w:pPr>
    </w:p>
    <w:p w14:paraId="3D9D2304" w14:textId="39B0EC20" w:rsidR="00C82D40" w:rsidRPr="002413E2" w:rsidRDefault="00C82D40" w:rsidP="00C82D40">
      <w:pPr>
        <w:ind w:left="210" w:hangingChars="100" w:hanging="210"/>
        <w:rPr>
          <w:rFonts w:ascii="ＭＳ 明朝" w:eastAsia="ＭＳ 明朝" w:hAnsi="ＭＳ 明朝"/>
        </w:rPr>
      </w:pPr>
      <w:r w:rsidRPr="002413E2">
        <w:rPr>
          <w:rFonts w:ascii="ＭＳ 明朝" w:eastAsia="ＭＳ 明朝" w:hAnsi="ＭＳ 明朝"/>
        </w:rPr>
        <w:t>第</w:t>
      </w:r>
      <w:r w:rsidR="0014415C" w:rsidRPr="002413E2">
        <w:rPr>
          <w:rFonts w:ascii="ＭＳ 明朝" w:eastAsia="ＭＳ 明朝" w:hAnsi="ＭＳ 明朝" w:hint="eastAsia"/>
        </w:rPr>
        <w:t>２</w:t>
      </w:r>
      <w:r w:rsidRPr="002413E2">
        <w:rPr>
          <w:rFonts w:ascii="ＭＳ 明朝" w:eastAsia="ＭＳ 明朝" w:hAnsi="ＭＳ 明朝"/>
        </w:rPr>
        <w:t>条　発注者又は受注者は</w:t>
      </w:r>
      <w:r w:rsidR="004A61E2" w:rsidRPr="002413E2">
        <w:rPr>
          <w:rFonts w:ascii="ＭＳ 明朝" w:eastAsia="ＭＳ 明朝" w:hAnsi="ＭＳ 明朝"/>
        </w:rPr>
        <w:t>、</w:t>
      </w:r>
      <w:r w:rsidR="54396809" w:rsidRPr="002413E2">
        <w:rPr>
          <w:rFonts w:ascii="ＭＳ 明朝" w:eastAsia="ＭＳ 明朝" w:hAnsi="ＭＳ 明朝"/>
        </w:rPr>
        <w:t>前</w:t>
      </w:r>
      <w:r w:rsidRPr="002413E2">
        <w:rPr>
          <w:rFonts w:ascii="ＭＳ 明朝" w:eastAsia="ＭＳ 明朝" w:hAnsi="ＭＳ 明朝"/>
        </w:rPr>
        <w:t>条の規定による請求があったときは、変動前残契約金額（契約金額から</w:t>
      </w:r>
      <w:r w:rsidR="00F401FC" w:rsidRPr="002413E2">
        <w:rPr>
          <w:rFonts w:ascii="ＭＳ 明朝" w:eastAsia="ＭＳ 明朝" w:hAnsi="ＭＳ 明朝"/>
        </w:rPr>
        <w:t>基準日（発注者と受注者の協議により定める日とし</w:t>
      </w:r>
      <w:r w:rsidR="00430FC9" w:rsidRPr="002413E2">
        <w:rPr>
          <w:rFonts w:ascii="ＭＳ 明朝" w:eastAsia="ＭＳ 明朝" w:hAnsi="ＭＳ 明朝"/>
        </w:rPr>
        <w:t>、請求があった日の属する月の１</w:t>
      </w:r>
      <w:r w:rsidR="007F7D25" w:rsidRPr="002413E2">
        <w:rPr>
          <w:rFonts w:ascii="ＭＳ 明朝" w:eastAsia="ＭＳ 明朝" w:hAnsi="ＭＳ 明朝"/>
        </w:rPr>
        <w:t>日を基本とする。</w:t>
      </w:r>
      <w:r w:rsidR="00F401FC" w:rsidRPr="002413E2">
        <w:rPr>
          <w:rFonts w:ascii="ＭＳ 明朝" w:eastAsia="ＭＳ 明朝" w:hAnsi="ＭＳ 明朝"/>
        </w:rPr>
        <w:t>）</w:t>
      </w:r>
      <w:r w:rsidR="00E60B00" w:rsidRPr="002413E2">
        <w:rPr>
          <w:rFonts w:ascii="ＭＳ 明朝" w:eastAsia="ＭＳ 明朝" w:hAnsi="ＭＳ 明朝"/>
        </w:rPr>
        <w:t>における既履行部分</w:t>
      </w:r>
      <w:r w:rsidRPr="002413E2">
        <w:rPr>
          <w:rFonts w:ascii="ＭＳ 明朝" w:eastAsia="ＭＳ 明朝" w:hAnsi="ＭＳ 明朝"/>
        </w:rPr>
        <w:t>に相応する額を控除した額をいう。以下この条において同じ。）と変動後残契約金額（変動後の賃金を基礎として算出した変動前残契約金額に相応する額をいう。）との差額のうち変動前残契約金額の100 分の１を超える額につき、契約金額の変更に応じなければならない。</w:t>
      </w:r>
    </w:p>
    <w:p w14:paraId="1C21FB69" w14:textId="099D0A96" w:rsidR="00DE17B0" w:rsidRPr="002413E2" w:rsidRDefault="004F3266" w:rsidP="00C82D40">
      <w:pPr>
        <w:ind w:left="210" w:hangingChars="100" w:hanging="210"/>
        <w:rPr>
          <w:rFonts w:ascii="ＭＳ 明朝" w:eastAsia="ＭＳ 明朝" w:hAnsi="ＭＳ 明朝"/>
        </w:rPr>
      </w:pPr>
      <w:r w:rsidRPr="002413E2">
        <w:rPr>
          <w:rFonts w:ascii="ＭＳ 明朝" w:eastAsia="ＭＳ 明朝" w:hAnsi="ＭＳ 明朝"/>
        </w:rPr>
        <w:t>２　前項の規定にかかわらず、基準日から履行</w:t>
      </w:r>
      <w:r w:rsidR="00711364" w:rsidRPr="002413E2">
        <w:rPr>
          <w:rFonts w:ascii="ＭＳ 明朝" w:eastAsia="ＭＳ 明朝" w:hAnsi="ＭＳ 明朝"/>
        </w:rPr>
        <w:t>期間の終期までの期間が2か月以上ない場合は、契約金額の変更を</w:t>
      </w:r>
      <w:r w:rsidR="008578DB" w:rsidRPr="002413E2">
        <w:rPr>
          <w:rFonts w:ascii="ＭＳ 明朝" w:eastAsia="ＭＳ 明朝" w:hAnsi="ＭＳ 明朝"/>
        </w:rPr>
        <w:t>行わないこととする。</w:t>
      </w:r>
    </w:p>
    <w:p w14:paraId="412869C7" w14:textId="561A3631" w:rsidR="6767862B" w:rsidRPr="002413E2" w:rsidRDefault="6767862B" w:rsidP="6767862B">
      <w:pPr>
        <w:ind w:left="210" w:hangingChars="100" w:hanging="210"/>
        <w:rPr>
          <w:rFonts w:ascii="ＭＳ 明朝" w:eastAsia="ＭＳ 明朝" w:hAnsi="ＭＳ 明朝"/>
        </w:rPr>
      </w:pPr>
    </w:p>
    <w:p w14:paraId="74AB3ECD" w14:textId="0D4385D7" w:rsidR="009F4E52" w:rsidRPr="002413E2" w:rsidRDefault="009F4E52" w:rsidP="009F4E52">
      <w:pPr>
        <w:ind w:left="210" w:hangingChars="100" w:hanging="210"/>
        <w:rPr>
          <w:rFonts w:ascii="ＭＳ 明朝" w:eastAsia="ＭＳ 明朝" w:hAnsi="ＭＳ 明朝"/>
        </w:rPr>
      </w:pPr>
      <w:r w:rsidRPr="002413E2">
        <w:rPr>
          <w:rFonts w:ascii="ＭＳ 明朝" w:eastAsia="ＭＳ 明朝" w:hAnsi="ＭＳ 明朝"/>
        </w:rPr>
        <w:t>第</w:t>
      </w:r>
      <w:r w:rsidR="0014415C" w:rsidRPr="002413E2">
        <w:rPr>
          <w:rFonts w:ascii="ＭＳ 明朝" w:eastAsia="ＭＳ 明朝" w:hAnsi="ＭＳ 明朝" w:hint="eastAsia"/>
        </w:rPr>
        <w:t>３</w:t>
      </w:r>
      <w:r w:rsidRPr="002413E2">
        <w:rPr>
          <w:rFonts w:ascii="ＭＳ 明朝" w:eastAsia="ＭＳ 明朝" w:hAnsi="ＭＳ 明朝"/>
        </w:rPr>
        <w:t>条　第</w:t>
      </w:r>
      <w:r w:rsidR="1219E448" w:rsidRPr="002413E2">
        <w:rPr>
          <w:rFonts w:ascii="ＭＳ 明朝" w:eastAsia="ＭＳ 明朝" w:hAnsi="ＭＳ 明朝"/>
        </w:rPr>
        <w:t>１</w:t>
      </w:r>
      <w:r w:rsidR="002A7238" w:rsidRPr="002413E2">
        <w:rPr>
          <w:rFonts w:ascii="ＭＳ 明朝" w:eastAsia="ＭＳ 明朝" w:hAnsi="ＭＳ 明朝" w:hint="eastAsia"/>
        </w:rPr>
        <w:t>条</w:t>
      </w:r>
      <w:r w:rsidR="1219E448" w:rsidRPr="002413E2">
        <w:rPr>
          <w:rFonts w:ascii="ＭＳ 明朝" w:eastAsia="ＭＳ 明朝" w:hAnsi="ＭＳ 明朝"/>
        </w:rPr>
        <w:t>の規定による請求は、本特約事項</w:t>
      </w:r>
      <w:r w:rsidRPr="002413E2">
        <w:rPr>
          <w:rFonts w:ascii="ＭＳ 明朝" w:eastAsia="ＭＳ 明朝" w:hAnsi="ＭＳ 明朝"/>
        </w:rPr>
        <w:t>項</w:t>
      </w:r>
      <w:r w:rsidR="00A17A77" w:rsidRPr="002413E2">
        <w:rPr>
          <w:rFonts w:ascii="ＭＳ 明朝" w:eastAsia="ＭＳ 明朝" w:hAnsi="ＭＳ 明朝"/>
        </w:rPr>
        <w:t>の規定により契約金額の変更を行った後再度行うことができる。この場合においては</w:t>
      </w:r>
      <w:r w:rsidR="00B80B4C" w:rsidRPr="002413E2">
        <w:rPr>
          <w:rFonts w:ascii="ＭＳ 明朝" w:eastAsia="ＭＳ 明朝" w:hAnsi="ＭＳ 明朝"/>
        </w:rPr>
        <w:t>、同条中</w:t>
      </w:r>
      <w:r w:rsidR="00967631" w:rsidRPr="002413E2">
        <w:rPr>
          <w:rFonts w:ascii="ＭＳ 明朝" w:eastAsia="ＭＳ 明朝" w:hAnsi="ＭＳ 明朝"/>
        </w:rPr>
        <w:t>「履行期間開始の日」とあるのは</w:t>
      </w:r>
      <w:r w:rsidR="00362E73" w:rsidRPr="002413E2">
        <w:rPr>
          <w:rFonts w:ascii="ＭＳ 明朝" w:eastAsia="ＭＳ 明朝" w:hAnsi="ＭＳ 明朝"/>
        </w:rPr>
        <w:t>、「直前の本特約条項に基づく契約変更の基準日」</w:t>
      </w:r>
      <w:r w:rsidR="00C8715D" w:rsidRPr="002413E2">
        <w:rPr>
          <w:rFonts w:ascii="ＭＳ 明朝" w:eastAsia="ＭＳ 明朝" w:hAnsi="ＭＳ 明朝"/>
        </w:rPr>
        <w:t>とするものとする。</w:t>
      </w:r>
    </w:p>
    <w:p w14:paraId="6F500FFB" w14:textId="6DAB56F0" w:rsidR="6767862B" w:rsidRPr="002413E2" w:rsidRDefault="6767862B" w:rsidP="6767862B">
      <w:pPr>
        <w:ind w:left="210" w:hangingChars="100" w:hanging="210"/>
        <w:rPr>
          <w:rFonts w:ascii="ＭＳ 明朝" w:eastAsia="ＭＳ 明朝" w:hAnsi="ＭＳ 明朝"/>
        </w:rPr>
      </w:pPr>
    </w:p>
    <w:p w14:paraId="4071C735" w14:textId="6BFE64E7" w:rsidR="00C82D40" w:rsidRPr="002413E2" w:rsidRDefault="00C82D40" w:rsidP="00C82D40">
      <w:pPr>
        <w:ind w:left="210" w:hangingChars="100" w:hanging="210"/>
        <w:rPr>
          <w:rFonts w:ascii="ＭＳ 明朝" w:eastAsia="ＭＳ 明朝" w:hAnsi="ＭＳ 明朝"/>
        </w:rPr>
      </w:pPr>
      <w:r w:rsidRPr="002413E2">
        <w:rPr>
          <w:rFonts w:ascii="ＭＳ 明朝" w:eastAsia="ＭＳ 明朝" w:hAnsi="ＭＳ 明朝"/>
        </w:rPr>
        <w:t>第</w:t>
      </w:r>
      <w:r w:rsidR="0014415C" w:rsidRPr="002413E2">
        <w:rPr>
          <w:rFonts w:ascii="ＭＳ 明朝" w:eastAsia="ＭＳ 明朝" w:hAnsi="ＭＳ 明朝" w:hint="eastAsia"/>
        </w:rPr>
        <w:t>４</w:t>
      </w:r>
      <w:r w:rsidRPr="002413E2">
        <w:rPr>
          <w:rFonts w:ascii="ＭＳ 明朝" w:eastAsia="ＭＳ 明朝" w:hAnsi="ＭＳ 明朝"/>
        </w:rPr>
        <w:t>条　契約金額の変更額については、発注者と受注者とが協議して定める。</w:t>
      </w:r>
      <w:r w:rsidR="2F2273DD" w:rsidRPr="002413E2">
        <w:rPr>
          <w:rFonts w:ascii="ＭＳ 明朝" w:eastAsia="ＭＳ 明朝" w:hAnsi="ＭＳ 明朝"/>
        </w:rPr>
        <w:t>ただ</w:t>
      </w:r>
      <w:r w:rsidR="002A7376" w:rsidRPr="002413E2">
        <w:rPr>
          <w:rFonts w:ascii="ＭＳ 明朝" w:eastAsia="ＭＳ 明朝" w:hAnsi="ＭＳ 明朝"/>
        </w:rPr>
        <w:t>し、協議開始日から14 日以内に協議が整わない場合にあっては、発注者が定め、受注者へ通知する。</w:t>
      </w:r>
    </w:p>
    <w:p w14:paraId="69D1BCEE" w14:textId="53F73C03" w:rsidR="6767862B" w:rsidRPr="002413E2" w:rsidRDefault="6767862B" w:rsidP="6767862B">
      <w:pPr>
        <w:ind w:left="210" w:hangingChars="100" w:hanging="210"/>
        <w:rPr>
          <w:rFonts w:ascii="ＭＳ 明朝" w:eastAsia="ＭＳ 明朝" w:hAnsi="ＭＳ 明朝"/>
        </w:rPr>
      </w:pPr>
    </w:p>
    <w:p w14:paraId="11E85D18" w14:textId="1E363543" w:rsidR="00C82D40" w:rsidRPr="002413E2" w:rsidRDefault="00C82D40" w:rsidP="00C82D40">
      <w:pPr>
        <w:ind w:left="210" w:hangingChars="100" w:hanging="210"/>
        <w:rPr>
          <w:rFonts w:ascii="ＭＳ 明朝" w:eastAsia="ＭＳ 明朝" w:hAnsi="ＭＳ 明朝"/>
        </w:rPr>
      </w:pPr>
      <w:r w:rsidRPr="002413E2">
        <w:rPr>
          <w:rFonts w:ascii="ＭＳ 明朝" w:eastAsia="ＭＳ 明朝" w:hAnsi="ＭＳ 明朝"/>
        </w:rPr>
        <w:t>第</w:t>
      </w:r>
      <w:r w:rsidR="0014415C" w:rsidRPr="002413E2">
        <w:rPr>
          <w:rFonts w:ascii="ＭＳ 明朝" w:eastAsia="ＭＳ 明朝" w:hAnsi="ＭＳ 明朝" w:hint="eastAsia"/>
        </w:rPr>
        <w:t>５</w:t>
      </w:r>
      <w:r w:rsidRPr="002413E2">
        <w:rPr>
          <w:rFonts w:ascii="ＭＳ 明朝" w:eastAsia="ＭＳ 明朝" w:hAnsi="ＭＳ 明朝"/>
        </w:rPr>
        <w:t>条　前条の協議開始日については、発注者</w:t>
      </w:r>
      <w:r w:rsidR="00F40148" w:rsidRPr="002413E2">
        <w:rPr>
          <w:rFonts w:ascii="ＭＳ 明朝" w:eastAsia="ＭＳ 明朝" w:hAnsi="ＭＳ 明朝"/>
        </w:rPr>
        <w:t>が</w:t>
      </w:r>
      <w:r w:rsidRPr="002413E2">
        <w:rPr>
          <w:rFonts w:ascii="ＭＳ 明朝" w:eastAsia="ＭＳ 明朝" w:hAnsi="ＭＳ 明朝"/>
        </w:rPr>
        <w:t>受注者</w:t>
      </w:r>
      <w:r w:rsidR="00F40148" w:rsidRPr="002413E2">
        <w:rPr>
          <w:rFonts w:ascii="ＭＳ 明朝" w:eastAsia="ＭＳ 明朝" w:hAnsi="ＭＳ 明朝"/>
        </w:rPr>
        <w:t>と</w:t>
      </w:r>
      <w:r w:rsidRPr="002413E2">
        <w:rPr>
          <w:rFonts w:ascii="ＭＳ 明朝" w:eastAsia="ＭＳ 明朝" w:hAnsi="ＭＳ 明朝"/>
        </w:rPr>
        <w:t>の</w:t>
      </w:r>
      <w:r w:rsidR="00F40148" w:rsidRPr="002413E2">
        <w:rPr>
          <w:rFonts w:ascii="ＭＳ 明朝" w:eastAsia="ＭＳ 明朝" w:hAnsi="ＭＳ 明朝"/>
        </w:rPr>
        <w:t>協議の上</w:t>
      </w:r>
      <w:r w:rsidRPr="002413E2">
        <w:rPr>
          <w:rFonts w:ascii="ＭＳ 明朝" w:eastAsia="ＭＳ 明朝" w:hAnsi="ＭＳ 明朝"/>
        </w:rPr>
        <w:t>定め、</w:t>
      </w:r>
      <w:r w:rsidR="005906B7" w:rsidRPr="002413E2">
        <w:rPr>
          <w:rFonts w:ascii="ＭＳ 明朝" w:eastAsia="ＭＳ 明朝" w:hAnsi="ＭＳ 明朝"/>
        </w:rPr>
        <w:t>基準日とともに</w:t>
      </w:r>
      <w:r w:rsidRPr="002413E2">
        <w:rPr>
          <w:rFonts w:ascii="ＭＳ 明朝" w:eastAsia="ＭＳ 明朝" w:hAnsi="ＭＳ 明朝"/>
        </w:rPr>
        <w:t>受注者へ通知しなければならない。</w:t>
      </w:r>
      <w:r w:rsidR="36548096" w:rsidRPr="002413E2">
        <w:rPr>
          <w:rFonts w:ascii="ＭＳ 明朝" w:eastAsia="ＭＳ 明朝" w:hAnsi="ＭＳ 明朝"/>
        </w:rPr>
        <w:t>ただ</w:t>
      </w:r>
      <w:r w:rsidRPr="002413E2">
        <w:rPr>
          <w:rFonts w:ascii="ＭＳ 明朝" w:eastAsia="ＭＳ 明朝" w:hAnsi="ＭＳ 明朝"/>
        </w:rPr>
        <w:t>し、発注者が第１条の請求を行った日又は受けた日から７日以内に協議開始日を通知しない場合には、受注者は、協議開始日を定め、発注者へ通知することができる。</w:t>
      </w:r>
    </w:p>
    <w:p w14:paraId="0BE12454" w14:textId="21BEDA8C" w:rsidR="6767862B" w:rsidRPr="002413E2" w:rsidRDefault="6767862B" w:rsidP="6767862B">
      <w:pPr>
        <w:ind w:left="210" w:hangingChars="100" w:hanging="210"/>
        <w:rPr>
          <w:rFonts w:ascii="ＭＳ 明朝" w:eastAsia="ＭＳ 明朝" w:hAnsi="ＭＳ 明朝"/>
        </w:rPr>
      </w:pPr>
    </w:p>
    <w:p w14:paraId="4D6ED12F" w14:textId="00B9E62F" w:rsidR="008F40A1" w:rsidRPr="002413E2" w:rsidRDefault="00C82D40" w:rsidP="00FF4789">
      <w:pPr>
        <w:rPr>
          <w:rFonts w:ascii="ＭＳ 明朝" w:eastAsia="ＭＳ 明朝" w:hAnsi="ＭＳ 明朝"/>
        </w:rPr>
      </w:pPr>
      <w:r w:rsidRPr="002413E2">
        <w:rPr>
          <w:rFonts w:ascii="ＭＳ 明朝" w:eastAsia="ＭＳ 明朝" w:hAnsi="ＭＳ 明朝"/>
        </w:rPr>
        <w:t>第</w:t>
      </w:r>
      <w:r w:rsidR="0014415C" w:rsidRPr="002413E2">
        <w:rPr>
          <w:rFonts w:ascii="ＭＳ 明朝" w:eastAsia="ＭＳ 明朝" w:hAnsi="ＭＳ 明朝" w:hint="eastAsia"/>
        </w:rPr>
        <w:t>６</w:t>
      </w:r>
      <w:r w:rsidRPr="002413E2">
        <w:rPr>
          <w:rFonts w:ascii="ＭＳ 明朝" w:eastAsia="ＭＳ 明朝" w:hAnsi="ＭＳ 明朝"/>
        </w:rPr>
        <w:t xml:space="preserve">条　</w:t>
      </w:r>
      <w:r w:rsidR="00E828EA" w:rsidRPr="002413E2">
        <w:rPr>
          <w:rFonts w:ascii="ＭＳ 明朝" w:eastAsia="ＭＳ 明朝" w:hAnsi="ＭＳ 明朝"/>
        </w:rPr>
        <w:t>その他、必要な事項については、発注者と受注者とが協議して定める。</w:t>
      </w:r>
      <w:r w:rsidR="008F40A1" w:rsidRPr="002413E2">
        <w:rPr>
          <w:rFonts w:ascii="ＭＳ 明朝" w:eastAsia="ＭＳ 明朝" w:hAnsi="ＭＳ 明朝"/>
        </w:rPr>
        <w:t xml:space="preserve">　　　　　　　　　　　　　　　　　　　　　</w:t>
      </w:r>
    </w:p>
    <w:p w14:paraId="1FF0190E" w14:textId="77777777" w:rsidR="008F40A1" w:rsidRPr="002413E2" w:rsidRDefault="008F40A1" w:rsidP="00C82D40">
      <w:pPr>
        <w:rPr>
          <w:rFonts w:ascii="ＭＳ 明朝" w:eastAsia="ＭＳ 明朝" w:hAnsi="ＭＳ 明朝"/>
        </w:rPr>
      </w:pPr>
    </w:p>
    <w:sectPr w:rsidR="008F40A1" w:rsidRPr="002413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81DC" w14:textId="77777777" w:rsidR="002F0FA1" w:rsidRDefault="002F0FA1" w:rsidP="00E828EA">
      <w:r>
        <w:separator/>
      </w:r>
    </w:p>
  </w:endnote>
  <w:endnote w:type="continuationSeparator" w:id="0">
    <w:p w14:paraId="2EC07FAE" w14:textId="77777777" w:rsidR="002F0FA1" w:rsidRDefault="002F0FA1" w:rsidP="00E8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66F8" w14:textId="77777777" w:rsidR="002F0FA1" w:rsidRDefault="002F0FA1" w:rsidP="00E828EA">
      <w:r>
        <w:separator/>
      </w:r>
    </w:p>
  </w:footnote>
  <w:footnote w:type="continuationSeparator" w:id="0">
    <w:p w14:paraId="41639564" w14:textId="77777777" w:rsidR="002F0FA1" w:rsidRDefault="002F0FA1" w:rsidP="00E82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40"/>
    <w:rsid w:val="000006DC"/>
    <w:rsid w:val="00001425"/>
    <w:rsid w:val="00003E69"/>
    <w:rsid w:val="00004436"/>
    <w:rsid w:val="00046DBE"/>
    <w:rsid w:val="000501F1"/>
    <w:rsid w:val="00062C3A"/>
    <w:rsid w:val="00064508"/>
    <w:rsid w:val="00084E6E"/>
    <w:rsid w:val="00096A98"/>
    <w:rsid w:val="000D19A7"/>
    <w:rsid w:val="000E11C9"/>
    <w:rsid w:val="000F2D36"/>
    <w:rsid w:val="00144145"/>
    <w:rsid w:val="0014415C"/>
    <w:rsid w:val="00153696"/>
    <w:rsid w:val="00174DFD"/>
    <w:rsid w:val="00183183"/>
    <w:rsid w:val="001A023A"/>
    <w:rsid w:val="001A3C9D"/>
    <w:rsid w:val="001F65D2"/>
    <w:rsid w:val="00215A9F"/>
    <w:rsid w:val="00220DD7"/>
    <w:rsid w:val="002413E2"/>
    <w:rsid w:val="00241B8C"/>
    <w:rsid w:val="00254119"/>
    <w:rsid w:val="002A7238"/>
    <w:rsid w:val="002A7376"/>
    <w:rsid w:val="002F0FA1"/>
    <w:rsid w:val="00302371"/>
    <w:rsid w:val="00302E86"/>
    <w:rsid w:val="00326B2B"/>
    <w:rsid w:val="00355275"/>
    <w:rsid w:val="00362E73"/>
    <w:rsid w:val="00377251"/>
    <w:rsid w:val="003809A6"/>
    <w:rsid w:val="00391A90"/>
    <w:rsid w:val="003A7DFC"/>
    <w:rsid w:val="003C2B44"/>
    <w:rsid w:val="003C7F88"/>
    <w:rsid w:val="003F65D8"/>
    <w:rsid w:val="00430FC9"/>
    <w:rsid w:val="0048110A"/>
    <w:rsid w:val="004828F3"/>
    <w:rsid w:val="00492856"/>
    <w:rsid w:val="004A61E2"/>
    <w:rsid w:val="004B137D"/>
    <w:rsid w:val="004B41AB"/>
    <w:rsid w:val="004F3266"/>
    <w:rsid w:val="00512D88"/>
    <w:rsid w:val="00564669"/>
    <w:rsid w:val="005906B7"/>
    <w:rsid w:val="00590D3E"/>
    <w:rsid w:val="00596D1B"/>
    <w:rsid w:val="00597682"/>
    <w:rsid w:val="005C2A76"/>
    <w:rsid w:val="005C4511"/>
    <w:rsid w:val="005E1175"/>
    <w:rsid w:val="005E3D43"/>
    <w:rsid w:val="005F47D9"/>
    <w:rsid w:val="00662007"/>
    <w:rsid w:val="00664533"/>
    <w:rsid w:val="006730AD"/>
    <w:rsid w:val="006D56A1"/>
    <w:rsid w:val="006E0BD1"/>
    <w:rsid w:val="00711364"/>
    <w:rsid w:val="00712BA2"/>
    <w:rsid w:val="007A2B28"/>
    <w:rsid w:val="007C005A"/>
    <w:rsid w:val="007F762E"/>
    <w:rsid w:val="007F7D25"/>
    <w:rsid w:val="00800887"/>
    <w:rsid w:val="008113D0"/>
    <w:rsid w:val="0083780C"/>
    <w:rsid w:val="008419B6"/>
    <w:rsid w:val="008578DB"/>
    <w:rsid w:val="008A1B88"/>
    <w:rsid w:val="008B1CB7"/>
    <w:rsid w:val="008B3107"/>
    <w:rsid w:val="008E2726"/>
    <w:rsid w:val="008F40A1"/>
    <w:rsid w:val="008F518B"/>
    <w:rsid w:val="008F6F70"/>
    <w:rsid w:val="00904AEB"/>
    <w:rsid w:val="009079F6"/>
    <w:rsid w:val="0092126A"/>
    <w:rsid w:val="00937D2C"/>
    <w:rsid w:val="00950A45"/>
    <w:rsid w:val="0095275F"/>
    <w:rsid w:val="00956135"/>
    <w:rsid w:val="009670C6"/>
    <w:rsid w:val="00967631"/>
    <w:rsid w:val="009A673F"/>
    <w:rsid w:val="009F1AEC"/>
    <w:rsid w:val="009F4E52"/>
    <w:rsid w:val="009F73FF"/>
    <w:rsid w:val="009F7D6A"/>
    <w:rsid w:val="00A01F0F"/>
    <w:rsid w:val="00A022A8"/>
    <w:rsid w:val="00A1270B"/>
    <w:rsid w:val="00A17A77"/>
    <w:rsid w:val="00A232A4"/>
    <w:rsid w:val="00A34776"/>
    <w:rsid w:val="00AA3E6F"/>
    <w:rsid w:val="00AB59EE"/>
    <w:rsid w:val="00B01EAC"/>
    <w:rsid w:val="00B249F1"/>
    <w:rsid w:val="00B42158"/>
    <w:rsid w:val="00B80B4C"/>
    <w:rsid w:val="00B865A9"/>
    <w:rsid w:val="00B97904"/>
    <w:rsid w:val="00BA3B89"/>
    <w:rsid w:val="00BE64A7"/>
    <w:rsid w:val="00BF60C5"/>
    <w:rsid w:val="00BF6FAD"/>
    <w:rsid w:val="00C37516"/>
    <w:rsid w:val="00C41A31"/>
    <w:rsid w:val="00C43541"/>
    <w:rsid w:val="00C61CE2"/>
    <w:rsid w:val="00C65098"/>
    <w:rsid w:val="00C74984"/>
    <w:rsid w:val="00C81096"/>
    <w:rsid w:val="00C82D40"/>
    <w:rsid w:val="00C83A7A"/>
    <w:rsid w:val="00C863A5"/>
    <w:rsid w:val="00C8715D"/>
    <w:rsid w:val="00C874CC"/>
    <w:rsid w:val="00CD171B"/>
    <w:rsid w:val="00CF086D"/>
    <w:rsid w:val="00D10C2B"/>
    <w:rsid w:val="00D23762"/>
    <w:rsid w:val="00D65212"/>
    <w:rsid w:val="00D66704"/>
    <w:rsid w:val="00D91D1F"/>
    <w:rsid w:val="00DA3E2C"/>
    <w:rsid w:val="00DE02C8"/>
    <w:rsid w:val="00DE17B0"/>
    <w:rsid w:val="00DE65FE"/>
    <w:rsid w:val="00E15FD4"/>
    <w:rsid w:val="00E3075F"/>
    <w:rsid w:val="00E45D94"/>
    <w:rsid w:val="00E50B94"/>
    <w:rsid w:val="00E60B00"/>
    <w:rsid w:val="00E828EA"/>
    <w:rsid w:val="00EC3E14"/>
    <w:rsid w:val="00EF5D7B"/>
    <w:rsid w:val="00F15FC0"/>
    <w:rsid w:val="00F2249D"/>
    <w:rsid w:val="00F262E4"/>
    <w:rsid w:val="00F40148"/>
    <w:rsid w:val="00F401FC"/>
    <w:rsid w:val="00F6531D"/>
    <w:rsid w:val="00F71885"/>
    <w:rsid w:val="00F9009F"/>
    <w:rsid w:val="00FF4789"/>
    <w:rsid w:val="1219E448"/>
    <w:rsid w:val="1DD829C9"/>
    <w:rsid w:val="1FBD6641"/>
    <w:rsid w:val="2F2273DD"/>
    <w:rsid w:val="3328B74C"/>
    <w:rsid w:val="332EF180"/>
    <w:rsid w:val="35EA8809"/>
    <w:rsid w:val="36548096"/>
    <w:rsid w:val="36D1EBFF"/>
    <w:rsid w:val="4A487239"/>
    <w:rsid w:val="54396809"/>
    <w:rsid w:val="55ED0DA5"/>
    <w:rsid w:val="63A9EFF9"/>
    <w:rsid w:val="6734EC58"/>
    <w:rsid w:val="6767862B"/>
    <w:rsid w:val="6DD18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E4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D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2D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2D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2D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2D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2D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2D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2D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2D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D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2D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2D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2D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2D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2D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2D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2D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2D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2D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2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D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2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D40"/>
    <w:pPr>
      <w:spacing w:before="160" w:after="160"/>
      <w:jc w:val="center"/>
    </w:pPr>
    <w:rPr>
      <w:i/>
      <w:iCs/>
      <w:color w:val="404040" w:themeColor="text1" w:themeTint="BF"/>
    </w:rPr>
  </w:style>
  <w:style w:type="character" w:customStyle="1" w:styleId="a8">
    <w:name w:val="引用文 (文字)"/>
    <w:basedOn w:val="a0"/>
    <w:link w:val="a7"/>
    <w:uiPriority w:val="29"/>
    <w:rsid w:val="00C82D40"/>
    <w:rPr>
      <w:i/>
      <w:iCs/>
      <w:color w:val="404040" w:themeColor="text1" w:themeTint="BF"/>
    </w:rPr>
  </w:style>
  <w:style w:type="paragraph" w:styleId="a9">
    <w:name w:val="List Paragraph"/>
    <w:basedOn w:val="a"/>
    <w:uiPriority w:val="34"/>
    <w:qFormat/>
    <w:rsid w:val="00C82D40"/>
    <w:pPr>
      <w:ind w:left="720"/>
      <w:contextualSpacing/>
    </w:pPr>
  </w:style>
  <w:style w:type="character" w:styleId="21">
    <w:name w:val="Intense Emphasis"/>
    <w:basedOn w:val="a0"/>
    <w:uiPriority w:val="21"/>
    <w:qFormat/>
    <w:rsid w:val="00C82D40"/>
    <w:rPr>
      <w:i/>
      <w:iCs/>
      <w:color w:val="0F4761" w:themeColor="accent1" w:themeShade="BF"/>
    </w:rPr>
  </w:style>
  <w:style w:type="paragraph" w:styleId="22">
    <w:name w:val="Intense Quote"/>
    <w:basedOn w:val="a"/>
    <w:next w:val="a"/>
    <w:link w:val="23"/>
    <w:uiPriority w:val="30"/>
    <w:qFormat/>
    <w:rsid w:val="00C82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2D40"/>
    <w:rPr>
      <w:i/>
      <w:iCs/>
      <w:color w:val="0F4761" w:themeColor="accent1" w:themeShade="BF"/>
    </w:rPr>
  </w:style>
  <w:style w:type="character" w:styleId="24">
    <w:name w:val="Intense Reference"/>
    <w:basedOn w:val="a0"/>
    <w:uiPriority w:val="32"/>
    <w:qFormat/>
    <w:rsid w:val="00C82D40"/>
    <w:rPr>
      <w:b/>
      <w:bCs/>
      <w:smallCaps/>
      <w:color w:val="0F4761" w:themeColor="accent1" w:themeShade="BF"/>
      <w:spacing w:val="5"/>
    </w:rPr>
  </w:style>
  <w:style w:type="table" w:styleId="aa">
    <w:name w:val="Table Grid"/>
    <w:basedOn w:val="a1"/>
    <w:uiPriority w:val="39"/>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8EA"/>
    <w:pPr>
      <w:tabs>
        <w:tab w:val="center" w:pos="4252"/>
        <w:tab w:val="right" w:pos="8504"/>
      </w:tabs>
      <w:snapToGrid w:val="0"/>
    </w:pPr>
  </w:style>
  <w:style w:type="character" w:customStyle="1" w:styleId="ac">
    <w:name w:val="ヘッダー (文字)"/>
    <w:basedOn w:val="a0"/>
    <w:link w:val="ab"/>
    <w:uiPriority w:val="99"/>
    <w:rsid w:val="00E828EA"/>
  </w:style>
  <w:style w:type="paragraph" w:styleId="ad">
    <w:name w:val="footer"/>
    <w:basedOn w:val="a"/>
    <w:link w:val="ae"/>
    <w:uiPriority w:val="99"/>
    <w:unhideWhenUsed/>
    <w:rsid w:val="00E828EA"/>
    <w:pPr>
      <w:tabs>
        <w:tab w:val="center" w:pos="4252"/>
        <w:tab w:val="right" w:pos="8504"/>
      </w:tabs>
      <w:snapToGrid w:val="0"/>
    </w:pPr>
  </w:style>
  <w:style w:type="character" w:customStyle="1" w:styleId="ae">
    <w:name w:val="フッター (文字)"/>
    <w:basedOn w:val="a0"/>
    <w:link w:val="ad"/>
    <w:uiPriority w:val="99"/>
    <w:rsid w:val="00E828EA"/>
  </w:style>
  <w:style w:type="character" w:styleId="af">
    <w:name w:val="annotation reference"/>
    <w:basedOn w:val="a0"/>
    <w:uiPriority w:val="99"/>
    <w:semiHidden/>
    <w:unhideWhenUsed/>
    <w:rsid w:val="004A61E2"/>
    <w:rPr>
      <w:sz w:val="18"/>
      <w:szCs w:val="18"/>
    </w:rPr>
  </w:style>
  <w:style w:type="paragraph" w:styleId="af0">
    <w:name w:val="annotation text"/>
    <w:basedOn w:val="a"/>
    <w:link w:val="af1"/>
    <w:uiPriority w:val="99"/>
    <w:unhideWhenUsed/>
    <w:rsid w:val="004A61E2"/>
  </w:style>
  <w:style w:type="character" w:customStyle="1" w:styleId="af1">
    <w:name w:val="コメント文字列 (文字)"/>
    <w:basedOn w:val="a0"/>
    <w:link w:val="af0"/>
    <w:uiPriority w:val="99"/>
    <w:rsid w:val="004A61E2"/>
  </w:style>
  <w:style w:type="paragraph" w:styleId="af2">
    <w:name w:val="annotation subject"/>
    <w:basedOn w:val="af0"/>
    <w:next w:val="af0"/>
    <w:link w:val="af3"/>
    <w:uiPriority w:val="99"/>
    <w:semiHidden/>
    <w:unhideWhenUsed/>
    <w:rsid w:val="004A61E2"/>
    <w:rPr>
      <w:b/>
      <w:bCs/>
    </w:rPr>
  </w:style>
  <w:style w:type="character" w:customStyle="1" w:styleId="af3">
    <w:name w:val="コメント内容 (文字)"/>
    <w:basedOn w:val="af1"/>
    <w:link w:val="af2"/>
    <w:uiPriority w:val="99"/>
    <w:semiHidden/>
    <w:rsid w:val="004A6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2026-06-11T01:12:00Z</dcterms:created>
  <dcterms:modified xsi:type="dcterms:W3CDTF">2026-06-11T01:12:00Z</dcterms:modified>
</cp:coreProperties>
</file>