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D32D" w14:textId="4C84AD03" w:rsidR="003C0E9E" w:rsidRDefault="003C0E9E" w:rsidP="003C0E9E">
      <w:r>
        <w:rPr>
          <w:rFonts w:hint="eastAsia"/>
        </w:rPr>
        <w:t>様式第</w:t>
      </w:r>
      <w:r w:rsidR="00630BAA">
        <w:rPr>
          <w:rFonts w:hint="eastAsia"/>
        </w:rPr>
        <w:t>１</w:t>
      </w:r>
      <w:r w:rsidR="00133D29">
        <w:rPr>
          <w:rFonts w:hint="eastAsia"/>
        </w:rPr>
        <w:t>５</w:t>
      </w:r>
      <w:r>
        <w:rPr>
          <w:rFonts w:hint="eastAsia"/>
        </w:rPr>
        <w:t>号</w:t>
      </w:r>
    </w:p>
    <w:p w14:paraId="18EE178C" w14:textId="77777777" w:rsidR="006B4346" w:rsidRDefault="006B4346" w:rsidP="003C0E9E"/>
    <w:p w14:paraId="0B9BCC22" w14:textId="77777777" w:rsidR="00630BAA" w:rsidRDefault="00630BAA" w:rsidP="00630BAA">
      <w:pPr>
        <w:ind w:firstLineChars="2400" w:firstLine="5040"/>
        <w:jc w:val="right"/>
      </w:pPr>
      <w:r>
        <w:rPr>
          <w:rFonts w:hint="eastAsia"/>
        </w:rPr>
        <w:t>年　　月　　日</w:t>
      </w:r>
    </w:p>
    <w:p w14:paraId="138021F9" w14:textId="360AF586" w:rsidR="003C0E9E" w:rsidRDefault="003C0E9E" w:rsidP="003C0E9E"/>
    <w:p w14:paraId="72E3BE8A" w14:textId="3981724E" w:rsidR="003C0E9E" w:rsidRDefault="003C0E9E" w:rsidP="003C0E9E">
      <w:r>
        <w:rPr>
          <w:rFonts w:hint="eastAsia"/>
        </w:rPr>
        <w:t xml:space="preserve">　群馬県知事</w:t>
      </w:r>
      <w:r w:rsidR="00630BAA">
        <w:rPr>
          <w:rFonts w:hint="eastAsia"/>
        </w:rPr>
        <w:t xml:space="preserve">　様</w:t>
      </w:r>
    </w:p>
    <w:p w14:paraId="0085498C" w14:textId="25FA2A98" w:rsidR="003C0E9E" w:rsidRDefault="003C0E9E" w:rsidP="003C0E9E"/>
    <w:p w14:paraId="14A6C94A" w14:textId="77777777" w:rsidR="006B4346" w:rsidRDefault="006B4346" w:rsidP="006B4346">
      <w:pPr>
        <w:ind w:firstLineChars="2400" w:firstLine="5040"/>
      </w:pPr>
      <w:r>
        <w:rPr>
          <w:rFonts w:hint="eastAsia"/>
        </w:rPr>
        <w:t>主たる事務所の所在地</w:t>
      </w:r>
    </w:p>
    <w:p w14:paraId="5D84CE62" w14:textId="77777777" w:rsidR="006B4346" w:rsidRDefault="006B4346" w:rsidP="006B4346">
      <w:pPr>
        <w:ind w:firstLineChars="2400" w:firstLine="5040"/>
      </w:pPr>
      <w:r>
        <w:rPr>
          <w:rFonts w:hint="eastAsia"/>
        </w:rPr>
        <w:t>商号又は名称</w:t>
      </w:r>
    </w:p>
    <w:p w14:paraId="4AEE6FC6" w14:textId="77777777" w:rsidR="006B4346" w:rsidRDefault="006B4346" w:rsidP="006B4346">
      <w:pPr>
        <w:ind w:firstLineChars="2400" w:firstLine="5040"/>
      </w:pPr>
      <w:r>
        <w:rPr>
          <w:rFonts w:hint="eastAsia"/>
        </w:rPr>
        <w:t>代表者氏名</w:t>
      </w:r>
      <w:r>
        <w:t xml:space="preserve"> </w:t>
      </w:r>
    </w:p>
    <w:p w14:paraId="10F810B7" w14:textId="77777777" w:rsidR="003C0E9E" w:rsidRDefault="003C0E9E" w:rsidP="003C0E9E"/>
    <w:p w14:paraId="6AE355E3" w14:textId="24F34C32" w:rsidR="003C0E9E" w:rsidRDefault="003C0E9E" w:rsidP="003C0E9E">
      <w:pPr>
        <w:jc w:val="center"/>
      </w:pPr>
      <w:r>
        <w:rPr>
          <w:rFonts w:hint="eastAsia"/>
        </w:rPr>
        <w:t>改善措置</w:t>
      </w:r>
      <w:r w:rsidR="00254DD7">
        <w:rPr>
          <w:rFonts w:hint="eastAsia"/>
        </w:rPr>
        <w:t>計画</w:t>
      </w:r>
      <w:r>
        <w:rPr>
          <w:rFonts w:hint="eastAsia"/>
        </w:rPr>
        <w:t>実施結果報告</w:t>
      </w:r>
    </w:p>
    <w:p w14:paraId="72150D82" w14:textId="77777777" w:rsidR="003C0E9E" w:rsidRDefault="003C0E9E" w:rsidP="003C0E9E"/>
    <w:p w14:paraId="1D8527FD" w14:textId="166B099F" w:rsidR="003C0E9E" w:rsidRDefault="003C0E9E" w:rsidP="003C0E9E">
      <w:pPr>
        <w:ind w:firstLineChars="200" w:firstLine="420"/>
      </w:pPr>
      <w:r>
        <w:rPr>
          <w:rFonts w:hint="eastAsia"/>
        </w:rPr>
        <w:t>年　月　日付けで認定を受けた「労働環境の改善、募集方法の改善その他の雇用管理の改善及び森林施業の機械化その他の事業の合理化を一体的に図るために必要な措置についての計画」に基づく改善措置計画の実施結果を報告します。</w:t>
      </w:r>
    </w:p>
    <w:p w14:paraId="07F202E9" w14:textId="4A6D2390" w:rsidR="003C0E9E" w:rsidRDefault="003C0E9E" w:rsidP="003C0E9E"/>
    <w:tbl>
      <w:tblPr>
        <w:tblStyle w:val="a7"/>
        <w:tblW w:w="0" w:type="auto"/>
        <w:tblLook w:val="04A0" w:firstRow="1" w:lastRow="0" w:firstColumn="1" w:lastColumn="0" w:noHBand="0" w:noVBand="1"/>
      </w:tblPr>
      <w:tblGrid>
        <w:gridCol w:w="582"/>
        <w:gridCol w:w="3382"/>
        <w:gridCol w:w="4253"/>
      </w:tblGrid>
      <w:tr w:rsidR="00254DD7" w14:paraId="1378467E" w14:textId="77777777" w:rsidTr="00864099">
        <w:tc>
          <w:tcPr>
            <w:tcW w:w="3964" w:type="dxa"/>
            <w:gridSpan w:val="2"/>
            <w:vAlign w:val="center"/>
          </w:tcPr>
          <w:p w14:paraId="401BEFB0" w14:textId="12926604" w:rsidR="00254DD7" w:rsidRDefault="00254DD7" w:rsidP="00254DD7">
            <w:pPr>
              <w:jc w:val="center"/>
            </w:pPr>
            <w:r>
              <w:rPr>
                <w:rFonts w:hint="eastAsia"/>
              </w:rPr>
              <w:t>改善措置の実施項目</w:t>
            </w:r>
          </w:p>
        </w:tc>
        <w:tc>
          <w:tcPr>
            <w:tcW w:w="4253" w:type="dxa"/>
            <w:vAlign w:val="center"/>
          </w:tcPr>
          <w:p w14:paraId="0AC71B8A" w14:textId="0A0DA4E7" w:rsidR="00254DD7" w:rsidRDefault="00254DD7" w:rsidP="00254DD7">
            <w:pPr>
              <w:jc w:val="center"/>
            </w:pPr>
            <w:r>
              <w:rPr>
                <w:rFonts w:hint="eastAsia"/>
              </w:rPr>
              <w:t>実施した改善措置の内容</w:t>
            </w:r>
          </w:p>
        </w:tc>
      </w:tr>
      <w:tr w:rsidR="00254DD7" w14:paraId="71F869CD" w14:textId="77777777" w:rsidTr="00864099">
        <w:tc>
          <w:tcPr>
            <w:tcW w:w="582" w:type="dxa"/>
            <w:vMerge w:val="restart"/>
            <w:textDirection w:val="tbRlV"/>
            <w:vAlign w:val="center"/>
          </w:tcPr>
          <w:p w14:paraId="0834FC96" w14:textId="45A0E474" w:rsidR="00254DD7" w:rsidRDefault="00254DD7" w:rsidP="00254DD7">
            <w:pPr>
              <w:ind w:left="113" w:right="113"/>
              <w:jc w:val="center"/>
            </w:pPr>
            <w:r>
              <w:rPr>
                <w:rFonts w:hint="eastAsia"/>
              </w:rPr>
              <w:t>雇用管理の改善</w:t>
            </w:r>
          </w:p>
        </w:tc>
        <w:tc>
          <w:tcPr>
            <w:tcW w:w="3382" w:type="dxa"/>
            <w:vAlign w:val="center"/>
          </w:tcPr>
          <w:p w14:paraId="73CAAB6E" w14:textId="04DB223C" w:rsidR="00254DD7" w:rsidRDefault="00254DD7" w:rsidP="00254DD7">
            <w:r>
              <w:rPr>
                <w:rFonts w:hint="eastAsia"/>
              </w:rPr>
              <w:t>雇用の安定化</w:t>
            </w:r>
          </w:p>
        </w:tc>
        <w:tc>
          <w:tcPr>
            <w:tcW w:w="4253" w:type="dxa"/>
            <w:vAlign w:val="center"/>
          </w:tcPr>
          <w:p w14:paraId="411F89DB" w14:textId="77777777" w:rsidR="00254DD7" w:rsidRDefault="00254DD7" w:rsidP="00254DD7">
            <w:pPr>
              <w:jc w:val="center"/>
            </w:pPr>
          </w:p>
        </w:tc>
      </w:tr>
      <w:tr w:rsidR="00254DD7" w14:paraId="0663E749" w14:textId="77777777" w:rsidTr="00864099">
        <w:tc>
          <w:tcPr>
            <w:tcW w:w="582" w:type="dxa"/>
            <w:vMerge/>
            <w:vAlign w:val="center"/>
          </w:tcPr>
          <w:p w14:paraId="61FFD61B" w14:textId="77777777" w:rsidR="00254DD7" w:rsidRDefault="00254DD7" w:rsidP="00254DD7">
            <w:pPr>
              <w:jc w:val="center"/>
            </w:pPr>
          </w:p>
        </w:tc>
        <w:tc>
          <w:tcPr>
            <w:tcW w:w="3382" w:type="dxa"/>
            <w:vAlign w:val="center"/>
          </w:tcPr>
          <w:p w14:paraId="2EC5B4BC" w14:textId="391AA323" w:rsidR="00254DD7" w:rsidRPr="00A863FE" w:rsidRDefault="00254DD7" w:rsidP="00254DD7">
            <w:r w:rsidRPr="00A863FE">
              <w:rPr>
                <w:rFonts w:hint="eastAsia"/>
              </w:rPr>
              <w:t>労働条件の改善</w:t>
            </w:r>
          </w:p>
        </w:tc>
        <w:tc>
          <w:tcPr>
            <w:tcW w:w="4253" w:type="dxa"/>
            <w:vAlign w:val="center"/>
          </w:tcPr>
          <w:p w14:paraId="71B34B7D" w14:textId="77777777" w:rsidR="00254DD7" w:rsidRPr="00A863FE" w:rsidRDefault="00254DD7" w:rsidP="00254DD7">
            <w:pPr>
              <w:jc w:val="center"/>
            </w:pPr>
          </w:p>
        </w:tc>
      </w:tr>
      <w:tr w:rsidR="008A1939" w14:paraId="19881BF3" w14:textId="77777777" w:rsidTr="00864099">
        <w:tc>
          <w:tcPr>
            <w:tcW w:w="582" w:type="dxa"/>
            <w:vMerge/>
            <w:vAlign w:val="center"/>
          </w:tcPr>
          <w:p w14:paraId="592897A6" w14:textId="77777777" w:rsidR="008A1939" w:rsidRDefault="008A1939" w:rsidP="00254DD7">
            <w:pPr>
              <w:jc w:val="center"/>
            </w:pPr>
          </w:p>
        </w:tc>
        <w:tc>
          <w:tcPr>
            <w:tcW w:w="3382" w:type="dxa"/>
            <w:vAlign w:val="center"/>
          </w:tcPr>
          <w:p w14:paraId="054EA435" w14:textId="4C8D1B9F" w:rsidR="008A1939" w:rsidRPr="00A863FE" w:rsidRDefault="008A1939" w:rsidP="00254DD7">
            <w:r w:rsidRPr="00A863FE">
              <w:rPr>
                <w:rFonts w:hint="eastAsia"/>
              </w:rPr>
              <w:t>労働安全の確保</w:t>
            </w:r>
          </w:p>
        </w:tc>
        <w:tc>
          <w:tcPr>
            <w:tcW w:w="4253" w:type="dxa"/>
            <w:vAlign w:val="center"/>
          </w:tcPr>
          <w:p w14:paraId="34FE441F" w14:textId="77777777" w:rsidR="008A1939" w:rsidRPr="00A863FE" w:rsidRDefault="008A1939" w:rsidP="00254DD7">
            <w:pPr>
              <w:jc w:val="center"/>
            </w:pPr>
          </w:p>
        </w:tc>
      </w:tr>
      <w:tr w:rsidR="00254DD7" w14:paraId="411C56E0" w14:textId="77777777" w:rsidTr="00864099">
        <w:tc>
          <w:tcPr>
            <w:tcW w:w="582" w:type="dxa"/>
            <w:vMerge/>
            <w:vAlign w:val="center"/>
          </w:tcPr>
          <w:p w14:paraId="41AC8C26" w14:textId="77777777" w:rsidR="00254DD7" w:rsidRDefault="00254DD7" w:rsidP="00254DD7">
            <w:pPr>
              <w:jc w:val="center"/>
            </w:pPr>
          </w:p>
        </w:tc>
        <w:tc>
          <w:tcPr>
            <w:tcW w:w="3382" w:type="dxa"/>
            <w:vAlign w:val="center"/>
          </w:tcPr>
          <w:p w14:paraId="1389633A" w14:textId="7E2431B3" w:rsidR="00254DD7" w:rsidRPr="00A863FE" w:rsidRDefault="00254DD7" w:rsidP="00254DD7">
            <w:r w:rsidRPr="00A863FE">
              <w:rPr>
                <w:rFonts w:hint="eastAsia"/>
              </w:rPr>
              <w:t>募集・採用の改善</w:t>
            </w:r>
          </w:p>
        </w:tc>
        <w:tc>
          <w:tcPr>
            <w:tcW w:w="4253" w:type="dxa"/>
            <w:vAlign w:val="center"/>
          </w:tcPr>
          <w:p w14:paraId="18B05E3F" w14:textId="77777777" w:rsidR="00254DD7" w:rsidRPr="00A863FE" w:rsidRDefault="00254DD7" w:rsidP="00254DD7">
            <w:pPr>
              <w:jc w:val="center"/>
            </w:pPr>
          </w:p>
        </w:tc>
      </w:tr>
      <w:tr w:rsidR="00254DD7" w14:paraId="2F64EE3F" w14:textId="77777777" w:rsidTr="00864099">
        <w:tc>
          <w:tcPr>
            <w:tcW w:w="582" w:type="dxa"/>
            <w:vMerge/>
            <w:vAlign w:val="center"/>
          </w:tcPr>
          <w:p w14:paraId="773DADDB" w14:textId="77777777" w:rsidR="00254DD7" w:rsidRDefault="00254DD7" w:rsidP="00254DD7">
            <w:pPr>
              <w:jc w:val="center"/>
            </w:pPr>
          </w:p>
        </w:tc>
        <w:tc>
          <w:tcPr>
            <w:tcW w:w="3382" w:type="dxa"/>
            <w:vAlign w:val="center"/>
          </w:tcPr>
          <w:p w14:paraId="1443ACA3" w14:textId="37F23204" w:rsidR="00254DD7" w:rsidRPr="00A863FE" w:rsidRDefault="00254DD7" w:rsidP="00254DD7">
            <w:r w:rsidRPr="00A863FE">
              <w:rPr>
                <w:rFonts w:hint="eastAsia"/>
              </w:rPr>
              <w:t>教育訓練の充実</w:t>
            </w:r>
          </w:p>
        </w:tc>
        <w:tc>
          <w:tcPr>
            <w:tcW w:w="4253" w:type="dxa"/>
            <w:vAlign w:val="center"/>
          </w:tcPr>
          <w:p w14:paraId="0342A948" w14:textId="77777777" w:rsidR="00254DD7" w:rsidRPr="00A863FE" w:rsidRDefault="00254DD7" w:rsidP="00254DD7">
            <w:pPr>
              <w:jc w:val="center"/>
            </w:pPr>
          </w:p>
        </w:tc>
      </w:tr>
      <w:tr w:rsidR="008A1939" w14:paraId="5B284B67" w14:textId="77777777" w:rsidTr="00864099">
        <w:tc>
          <w:tcPr>
            <w:tcW w:w="582" w:type="dxa"/>
            <w:vMerge/>
            <w:vAlign w:val="center"/>
          </w:tcPr>
          <w:p w14:paraId="4D02B010" w14:textId="77777777" w:rsidR="008A1939" w:rsidRDefault="008A1939" w:rsidP="00254DD7">
            <w:pPr>
              <w:jc w:val="center"/>
            </w:pPr>
          </w:p>
        </w:tc>
        <w:tc>
          <w:tcPr>
            <w:tcW w:w="3382" w:type="dxa"/>
            <w:vAlign w:val="center"/>
          </w:tcPr>
          <w:p w14:paraId="7B293F3C" w14:textId="48184F7F" w:rsidR="008A1939" w:rsidRPr="00A863FE" w:rsidRDefault="00B53EF9" w:rsidP="00254DD7">
            <w:r w:rsidRPr="001F7B2E">
              <w:rPr>
                <w:rFonts w:hint="eastAsia"/>
                <w:color w:val="000000" w:themeColor="text1"/>
              </w:rPr>
              <w:t>多様な人材</w:t>
            </w:r>
            <w:r w:rsidR="008A1939" w:rsidRPr="00A863FE">
              <w:rPr>
                <w:rFonts w:hint="eastAsia"/>
              </w:rPr>
              <w:t>の活躍・定着の促進</w:t>
            </w:r>
          </w:p>
        </w:tc>
        <w:tc>
          <w:tcPr>
            <w:tcW w:w="4253" w:type="dxa"/>
            <w:vAlign w:val="center"/>
          </w:tcPr>
          <w:p w14:paraId="786BD070" w14:textId="77777777" w:rsidR="008A1939" w:rsidRPr="00A863FE" w:rsidRDefault="008A1939" w:rsidP="00254DD7">
            <w:pPr>
              <w:jc w:val="center"/>
            </w:pPr>
          </w:p>
        </w:tc>
      </w:tr>
      <w:tr w:rsidR="00254DD7" w14:paraId="7FF3E594" w14:textId="77777777" w:rsidTr="00864099">
        <w:tc>
          <w:tcPr>
            <w:tcW w:w="582" w:type="dxa"/>
            <w:vMerge/>
            <w:vAlign w:val="center"/>
          </w:tcPr>
          <w:p w14:paraId="4E14BE7B" w14:textId="77777777" w:rsidR="00254DD7" w:rsidRDefault="00254DD7" w:rsidP="00254DD7">
            <w:pPr>
              <w:jc w:val="center"/>
            </w:pPr>
          </w:p>
        </w:tc>
        <w:tc>
          <w:tcPr>
            <w:tcW w:w="3382" w:type="dxa"/>
            <w:vAlign w:val="center"/>
          </w:tcPr>
          <w:p w14:paraId="0CDC4C21" w14:textId="7A4987B0" w:rsidR="00254DD7" w:rsidRPr="00A863FE" w:rsidRDefault="00254DD7" w:rsidP="00254DD7">
            <w:r w:rsidRPr="00A863FE">
              <w:rPr>
                <w:rFonts w:hint="eastAsia"/>
              </w:rPr>
              <w:t>高年齢従事者の活躍の促進</w:t>
            </w:r>
          </w:p>
        </w:tc>
        <w:tc>
          <w:tcPr>
            <w:tcW w:w="4253" w:type="dxa"/>
            <w:vAlign w:val="center"/>
          </w:tcPr>
          <w:p w14:paraId="7A61407D" w14:textId="77777777" w:rsidR="00254DD7" w:rsidRPr="00A863FE" w:rsidRDefault="00254DD7" w:rsidP="00254DD7">
            <w:pPr>
              <w:jc w:val="center"/>
            </w:pPr>
          </w:p>
        </w:tc>
      </w:tr>
      <w:tr w:rsidR="008A1939" w14:paraId="0FACC09A" w14:textId="77777777" w:rsidTr="00864099">
        <w:tc>
          <w:tcPr>
            <w:tcW w:w="582" w:type="dxa"/>
            <w:vMerge/>
            <w:vAlign w:val="center"/>
          </w:tcPr>
          <w:p w14:paraId="53585631" w14:textId="77777777" w:rsidR="008A1939" w:rsidRDefault="008A1939" w:rsidP="00254DD7">
            <w:pPr>
              <w:jc w:val="center"/>
            </w:pPr>
          </w:p>
        </w:tc>
        <w:tc>
          <w:tcPr>
            <w:tcW w:w="3382" w:type="dxa"/>
            <w:vAlign w:val="center"/>
          </w:tcPr>
          <w:p w14:paraId="7EEF661F" w14:textId="6685045D" w:rsidR="008A1939" w:rsidRPr="00A863FE" w:rsidRDefault="008A1939" w:rsidP="00254DD7">
            <w:r w:rsidRPr="00A863FE">
              <w:rPr>
                <w:rFonts w:hint="eastAsia"/>
              </w:rPr>
              <w:t>障害者雇用の促進</w:t>
            </w:r>
          </w:p>
        </w:tc>
        <w:tc>
          <w:tcPr>
            <w:tcW w:w="4253" w:type="dxa"/>
            <w:vAlign w:val="center"/>
          </w:tcPr>
          <w:p w14:paraId="412DA8AD" w14:textId="77777777" w:rsidR="008A1939" w:rsidRPr="00A863FE" w:rsidRDefault="008A1939" w:rsidP="00254DD7">
            <w:pPr>
              <w:jc w:val="center"/>
            </w:pPr>
          </w:p>
        </w:tc>
      </w:tr>
      <w:tr w:rsidR="00254DD7" w14:paraId="0FBC487C" w14:textId="77777777" w:rsidTr="00864099">
        <w:tc>
          <w:tcPr>
            <w:tcW w:w="582" w:type="dxa"/>
            <w:vMerge/>
            <w:vAlign w:val="center"/>
          </w:tcPr>
          <w:p w14:paraId="4ABB6DCE" w14:textId="77777777" w:rsidR="00254DD7" w:rsidRDefault="00254DD7" w:rsidP="00254DD7">
            <w:pPr>
              <w:jc w:val="center"/>
            </w:pPr>
          </w:p>
        </w:tc>
        <w:tc>
          <w:tcPr>
            <w:tcW w:w="3382" w:type="dxa"/>
            <w:vAlign w:val="center"/>
          </w:tcPr>
          <w:p w14:paraId="6D7C8C05" w14:textId="77777777" w:rsidR="00254DD7" w:rsidRPr="00A863FE" w:rsidRDefault="00254DD7" w:rsidP="00254DD7">
            <w:r w:rsidRPr="00A863FE">
              <w:rPr>
                <w:rFonts w:hint="eastAsia"/>
              </w:rPr>
              <w:t>その他の雇用管理の改善</w:t>
            </w:r>
          </w:p>
          <w:p w14:paraId="1370483D" w14:textId="6D7B96B7" w:rsidR="00254DD7" w:rsidRPr="00A863FE" w:rsidRDefault="00254DD7" w:rsidP="00254DD7">
            <w:r w:rsidRPr="00A863FE">
              <w:rPr>
                <w:rFonts w:hint="eastAsia"/>
              </w:rPr>
              <w:t>（　　　　　　　　　　）</w:t>
            </w:r>
          </w:p>
        </w:tc>
        <w:tc>
          <w:tcPr>
            <w:tcW w:w="4253" w:type="dxa"/>
            <w:vAlign w:val="center"/>
          </w:tcPr>
          <w:p w14:paraId="558FFBD0" w14:textId="77777777" w:rsidR="00254DD7" w:rsidRPr="00A863FE" w:rsidRDefault="00254DD7" w:rsidP="00254DD7">
            <w:pPr>
              <w:jc w:val="center"/>
            </w:pPr>
          </w:p>
        </w:tc>
      </w:tr>
      <w:tr w:rsidR="00864099" w14:paraId="0AD1FEAF" w14:textId="77777777" w:rsidTr="00864099">
        <w:tc>
          <w:tcPr>
            <w:tcW w:w="582" w:type="dxa"/>
            <w:vMerge w:val="restart"/>
            <w:textDirection w:val="tbRlV"/>
            <w:vAlign w:val="center"/>
          </w:tcPr>
          <w:p w14:paraId="4535826E" w14:textId="559B0C93" w:rsidR="00864099" w:rsidRDefault="00864099" w:rsidP="00864099">
            <w:pPr>
              <w:ind w:left="113" w:right="113"/>
              <w:jc w:val="center"/>
            </w:pPr>
            <w:r>
              <w:rPr>
                <w:rFonts w:hint="eastAsia"/>
              </w:rPr>
              <w:t>事業の合理化</w:t>
            </w:r>
          </w:p>
        </w:tc>
        <w:tc>
          <w:tcPr>
            <w:tcW w:w="3382" w:type="dxa"/>
            <w:vAlign w:val="center"/>
          </w:tcPr>
          <w:p w14:paraId="30D99772" w14:textId="7BB2B54C" w:rsidR="00864099" w:rsidRPr="00A863FE" w:rsidRDefault="00864099" w:rsidP="00864099">
            <w:r w:rsidRPr="00A863FE">
              <w:rPr>
                <w:rFonts w:hint="eastAsia"/>
              </w:rPr>
              <w:t>事業量の安定的確保</w:t>
            </w:r>
          </w:p>
        </w:tc>
        <w:tc>
          <w:tcPr>
            <w:tcW w:w="4253" w:type="dxa"/>
            <w:vAlign w:val="center"/>
          </w:tcPr>
          <w:p w14:paraId="2693AFF5" w14:textId="77777777" w:rsidR="00864099" w:rsidRPr="00A863FE" w:rsidRDefault="00864099" w:rsidP="00254DD7">
            <w:pPr>
              <w:jc w:val="center"/>
            </w:pPr>
          </w:p>
        </w:tc>
      </w:tr>
      <w:tr w:rsidR="00864099" w14:paraId="6DFE09BF" w14:textId="77777777" w:rsidTr="00864099">
        <w:tc>
          <w:tcPr>
            <w:tcW w:w="582" w:type="dxa"/>
            <w:vMerge/>
            <w:vAlign w:val="center"/>
          </w:tcPr>
          <w:p w14:paraId="1E35747B" w14:textId="77777777" w:rsidR="00864099" w:rsidRDefault="00864099" w:rsidP="00254DD7">
            <w:pPr>
              <w:jc w:val="center"/>
            </w:pPr>
          </w:p>
        </w:tc>
        <w:tc>
          <w:tcPr>
            <w:tcW w:w="3382" w:type="dxa"/>
            <w:vAlign w:val="center"/>
          </w:tcPr>
          <w:p w14:paraId="03C25992" w14:textId="17A7C83A" w:rsidR="00864099" w:rsidRPr="00A863FE" w:rsidRDefault="00864099" w:rsidP="00864099">
            <w:r w:rsidRPr="00A863FE">
              <w:rPr>
                <w:rFonts w:hint="eastAsia"/>
              </w:rPr>
              <w:t>生産性の向上</w:t>
            </w:r>
          </w:p>
        </w:tc>
        <w:tc>
          <w:tcPr>
            <w:tcW w:w="4253" w:type="dxa"/>
            <w:vAlign w:val="center"/>
          </w:tcPr>
          <w:p w14:paraId="51F2E312" w14:textId="77777777" w:rsidR="00864099" w:rsidRPr="00A863FE" w:rsidRDefault="00864099" w:rsidP="00254DD7">
            <w:pPr>
              <w:jc w:val="center"/>
            </w:pPr>
          </w:p>
        </w:tc>
      </w:tr>
      <w:tr w:rsidR="008A1939" w14:paraId="63941BFA" w14:textId="77777777" w:rsidTr="00864099">
        <w:tc>
          <w:tcPr>
            <w:tcW w:w="582" w:type="dxa"/>
            <w:vMerge/>
            <w:vAlign w:val="center"/>
          </w:tcPr>
          <w:p w14:paraId="77CF73CC" w14:textId="77777777" w:rsidR="008A1939" w:rsidRDefault="008A1939" w:rsidP="00254DD7">
            <w:pPr>
              <w:jc w:val="center"/>
            </w:pPr>
          </w:p>
        </w:tc>
        <w:tc>
          <w:tcPr>
            <w:tcW w:w="3382" w:type="dxa"/>
            <w:vAlign w:val="center"/>
          </w:tcPr>
          <w:p w14:paraId="6C9A47DA" w14:textId="5B46E2B8" w:rsidR="008A1939" w:rsidRPr="00A863FE" w:rsidRDefault="007703D8" w:rsidP="00864099">
            <w:r w:rsidRPr="00A863FE">
              <w:rPr>
                <w:rFonts w:hint="eastAsia"/>
              </w:rPr>
              <w:t>｢</w:t>
            </w:r>
            <w:r w:rsidR="008A1939" w:rsidRPr="00A863FE">
              <w:rPr>
                <w:rFonts w:hint="eastAsia"/>
              </w:rPr>
              <w:t>新しい林業</w:t>
            </w:r>
            <w:r w:rsidRPr="00A863FE">
              <w:rPr>
                <w:rFonts w:hint="eastAsia"/>
              </w:rPr>
              <w:t>｣</w:t>
            </w:r>
            <w:r w:rsidR="008A1939" w:rsidRPr="00A863FE">
              <w:rPr>
                <w:rFonts w:hint="eastAsia"/>
              </w:rPr>
              <w:t>の実現に向けた対応</w:t>
            </w:r>
          </w:p>
        </w:tc>
        <w:tc>
          <w:tcPr>
            <w:tcW w:w="4253" w:type="dxa"/>
            <w:vAlign w:val="center"/>
          </w:tcPr>
          <w:p w14:paraId="75C36204" w14:textId="77777777" w:rsidR="008A1939" w:rsidRPr="00A863FE" w:rsidRDefault="008A1939" w:rsidP="00254DD7">
            <w:pPr>
              <w:jc w:val="center"/>
            </w:pPr>
          </w:p>
        </w:tc>
      </w:tr>
      <w:tr w:rsidR="00864099" w14:paraId="30EC10BC" w14:textId="77777777" w:rsidTr="00864099">
        <w:tc>
          <w:tcPr>
            <w:tcW w:w="582" w:type="dxa"/>
            <w:vMerge/>
            <w:vAlign w:val="center"/>
          </w:tcPr>
          <w:p w14:paraId="765F0424" w14:textId="77777777" w:rsidR="00864099" w:rsidRDefault="00864099" w:rsidP="00254DD7">
            <w:pPr>
              <w:jc w:val="center"/>
            </w:pPr>
          </w:p>
        </w:tc>
        <w:tc>
          <w:tcPr>
            <w:tcW w:w="3382" w:type="dxa"/>
            <w:vAlign w:val="center"/>
          </w:tcPr>
          <w:p w14:paraId="362ED90E" w14:textId="64458142" w:rsidR="00864099" w:rsidRPr="00A863FE" w:rsidRDefault="00864099" w:rsidP="00864099">
            <w:pPr>
              <w:jc w:val="left"/>
            </w:pPr>
            <w:r w:rsidRPr="00A863FE">
              <w:rPr>
                <w:rFonts w:hint="eastAsia"/>
              </w:rPr>
              <w:t>キャリア形成</w:t>
            </w:r>
            <w:r w:rsidR="007703D8" w:rsidRPr="00A863FE">
              <w:rPr>
                <w:rFonts w:hint="eastAsia"/>
              </w:rPr>
              <w:t>の</w:t>
            </w:r>
            <w:r w:rsidR="008A1939" w:rsidRPr="00A863FE">
              <w:rPr>
                <w:rFonts w:hint="eastAsia"/>
              </w:rPr>
              <w:t>ための技能向上</w:t>
            </w:r>
          </w:p>
        </w:tc>
        <w:tc>
          <w:tcPr>
            <w:tcW w:w="4253" w:type="dxa"/>
            <w:vAlign w:val="center"/>
          </w:tcPr>
          <w:p w14:paraId="3E49D137" w14:textId="77777777" w:rsidR="00864099" w:rsidRPr="00A863FE" w:rsidRDefault="00864099" w:rsidP="00254DD7">
            <w:pPr>
              <w:jc w:val="center"/>
            </w:pPr>
          </w:p>
        </w:tc>
      </w:tr>
      <w:tr w:rsidR="00864099" w14:paraId="5C85C768" w14:textId="77777777" w:rsidTr="00864099">
        <w:tc>
          <w:tcPr>
            <w:tcW w:w="582" w:type="dxa"/>
            <w:vMerge/>
            <w:vAlign w:val="center"/>
          </w:tcPr>
          <w:p w14:paraId="581A7FD0" w14:textId="77777777" w:rsidR="00864099" w:rsidRDefault="00864099" w:rsidP="00254DD7">
            <w:pPr>
              <w:jc w:val="center"/>
            </w:pPr>
          </w:p>
        </w:tc>
        <w:tc>
          <w:tcPr>
            <w:tcW w:w="3382" w:type="dxa"/>
            <w:vAlign w:val="center"/>
          </w:tcPr>
          <w:p w14:paraId="46DD03E7" w14:textId="77777777" w:rsidR="00864099" w:rsidRPr="00A863FE" w:rsidRDefault="00864099" w:rsidP="00864099">
            <w:pPr>
              <w:jc w:val="left"/>
            </w:pPr>
            <w:r w:rsidRPr="00A863FE">
              <w:rPr>
                <w:rFonts w:hint="eastAsia"/>
              </w:rPr>
              <w:t>その他の事業の合理化</w:t>
            </w:r>
          </w:p>
          <w:p w14:paraId="0BA6318C" w14:textId="2092791A" w:rsidR="00864099" w:rsidRPr="00A863FE" w:rsidRDefault="00864099" w:rsidP="002847C4">
            <w:r w:rsidRPr="00A863FE">
              <w:rPr>
                <w:rFonts w:hint="eastAsia"/>
              </w:rPr>
              <w:t>（　　　　　　　　　　）</w:t>
            </w:r>
          </w:p>
        </w:tc>
        <w:tc>
          <w:tcPr>
            <w:tcW w:w="4253" w:type="dxa"/>
            <w:vAlign w:val="center"/>
          </w:tcPr>
          <w:p w14:paraId="01C77951" w14:textId="77777777" w:rsidR="00864099" w:rsidRPr="00A863FE" w:rsidRDefault="00864099" w:rsidP="00254DD7">
            <w:pPr>
              <w:jc w:val="center"/>
            </w:pPr>
          </w:p>
        </w:tc>
      </w:tr>
    </w:tbl>
    <w:p w14:paraId="4B069E1A" w14:textId="77777777" w:rsidR="003C0E9E" w:rsidRDefault="003C0E9E" w:rsidP="003C0E9E">
      <w:r>
        <w:rPr>
          <w:rFonts w:hint="eastAsia"/>
        </w:rPr>
        <w:t>（記載要領）</w:t>
      </w:r>
    </w:p>
    <w:p w14:paraId="1B397DDB" w14:textId="3C6FB5B4" w:rsidR="003C0E9E" w:rsidRDefault="003C0E9E" w:rsidP="003C0E9E">
      <w:r>
        <w:rPr>
          <w:rFonts w:hint="eastAsia"/>
        </w:rPr>
        <w:t>１</w:t>
      </w:r>
      <w:r>
        <w:t xml:space="preserve"> 改善計画において実施することとしていた改善措置の項目について具体的</w:t>
      </w:r>
      <w:r>
        <w:rPr>
          <w:rFonts w:hint="eastAsia"/>
        </w:rPr>
        <w:t>に記載すること。</w:t>
      </w:r>
    </w:p>
    <w:p w14:paraId="106F8FD6" w14:textId="249A7DAE" w:rsidR="00ED14A1" w:rsidRDefault="003C0E9E" w:rsidP="003C0E9E">
      <w:r>
        <w:rPr>
          <w:rFonts w:hint="eastAsia"/>
        </w:rPr>
        <w:t>２</w:t>
      </w:r>
      <w:r>
        <w:t xml:space="preserve"> 認定計画の実施期間中に取り組んだ全ての改善措置の内容について記載す</w:t>
      </w:r>
      <w:r>
        <w:rPr>
          <w:rFonts w:hint="eastAsia"/>
        </w:rPr>
        <w:t>ること。</w:t>
      </w:r>
    </w:p>
    <w:sectPr w:rsidR="00ED14A1" w:rsidSect="007703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7229" w14:textId="77777777" w:rsidR="00885614" w:rsidRDefault="00885614" w:rsidP="003C0E9E">
      <w:r>
        <w:separator/>
      </w:r>
    </w:p>
  </w:endnote>
  <w:endnote w:type="continuationSeparator" w:id="0">
    <w:p w14:paraId="4312F487" w14:textId="77777777" w:rsidR="00885614" w:rsidRDefault="00885614" w:rsidP="003C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FBAE" w14:textId="77777777" w:rsidR="00885614" w:rsidRDefault="00885614" w:rsidP="003C0E9E">
      <w:r>
        <w:separator/>
      </w:r>
    </w:p>
  </w:footnote>
  <w:footnote w:type="continuationSeparator" w:id="0">
    <w:p w14:paraId="4F93D65C" w14:textId="77777777" w:rsidR="00885614" w:rsidRDefault="00885614" w:rsidP="003C0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A1"/>
    <w:rsid w:val="0002056E"/>
    <w:rsid w:val="000334A5"/>
    <w:rsid w:val="00036412"/>
    <w:rsid w:val="00042633"/>
    <w:rsid w:val="00133D29"/>
    <w:rsid w:val="00151AD8"/>
    <w:rsid w:val="001C5C0F"/>
    <w:rsid w:val="001D0B48"/>
    <w:rsid w:val="001F7B2E"/>
    <w:rsid w:val="00237C0D"/>
    <w:rsid w:val="00254DD7"/>
    <w:rsid w:val="002847C4"/>
    <w:rsid w:val="00357754"/>
    <w:rsid w:val="00367E2D"/>
    <w:rsid w:val="003C0E9E"/>
    <w:rsid w:val="00466A78"/>
    <w:rsid w:val="005344A4"/>
    <w:rsid w:val="00630BAA"/>
    <w:rsid w:val="0068284B"/>
    <w:rsid w:val="00684951"/>
    <w:rsid w:val="006B4346"/>
    <w:rsid w:val="00711FF8"/>
    <w:rsid w:val="007703D8"/>
    <w:rsid w:val="007937E6"/>
    <w:rsid w:val="00864099"/>
    <w:rsid w:val="00885614"/>
    <w:rsid w:val="008A1939"/>
    <w:rsid w:val="008C1233"/>
    <w:rsid w:val="008C32DB"/>
    <w:rsid w:val="008E1180"/>
    <w:rsid w:val="00926CFD"/>
    <w:rsid w:val="009A796E"/>
    <w:rsid w:val="009F72C7"/>
    <w:rsid w:val="00A42BC1"/>
    <w:rsid w:val="00A863FE"/>
    <w:rsid w:val="00A915D4"/>
    <w:rsid w:val="00AE25A4"/>
    <w:rsid w:val="00AE50D0"/>
    <w:rsid w:val="00B53B2E"/>
    <w:rsid w:val="00B53EF9"/>
    <w:rsid w:val="00B76126"/>
    <w:rsid w:val="00D214C2"/>
    <w:rsid w:val="00D62ADE"/>
    <w:rsid w:val="00DC1885"/>
    <w:rsid w:val="00ED14A1"/>
    <w:rsid w:val="00EF1479"/>
    <w:rsid w:val="00F76D6A"/>
    <w:rsid w:val="00F80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9EE2E"/>
  <w15:chartTrackingRefBased/>
  <w15:docId w15:val="{A1FE8CE5-A7ED-4511-8979-7C8B748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E9E"/>
    <w:pPr>
      <w:tabs>
        <w:tab w:val="center" w:pos="4252"/>
        <w:tab w:val="right" w:pos="8504"/>
      </w:tabs>
      <w:snapToGrid w:val="0"/>
    </w:pPr>
  </w:style>
  <w:style w:type="character" w:customStyle="1" w:styleId="a4">
    <w:name w:val="ヘッダー (文字)"/>
    <w:basedOn w:val="a0"/>
    <w:link w:val="a3"/>
    <w:uiPriority w:val="99"/>
    <w:rsid w:val="003C0E9E"/>
  </w:style>
  <w:style w:type="paragraph" w:styleId="a5">
    <w:name w:val="footer"/>
    <w:basedOn w:val="a"/>
    <w:link w:val="a6"/>
    <w:uiPriority w:val="99"/>
    <w:unhideWhenUsed/>
    <w:rsid w:val="003C0E9E"/>
    <w:pPr>
      <w:tabs>
        <w:tab w:val="center" w:pos="4252"/>
        <w:tab w:val="right" w:pos="8504"/>
      </w:tabs>
      <w:snapToGrid w:val="0"/>
    </w:pPr>
  </w:style>
  <w:style w:type="character" w:customStyle="1" w:styleId="a6">
    <w:name w:val="フッター (文字)"/>
    <w:basedOn w:val="a0"/>
    <w:link w:val="a5"/>
    <w:uiPriority w:val="99"/>
    <w:rsid w:val="003C0E9E"/>
  </w:style>
  <w:style w:type="table" w:styleId="a7">
    <w:name w:val="Table Grid"/>
    <w:basedOn w:val="a1"/>
    <w:uiPriority w:val="39"/>
    <w:rsid w:val="0025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2024-04-23T09:57:00Z</dcterms:created>
  <dcterms:modified xsi:type="dcterms:W3CDTF">2026-04-15T00:10:00Z</dcterms:modified>
</cp:coreProperties>
</file>