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FC1E4" w14:textId="77777777" w:rsidR="00C7638A" w:rsidRDefault="00677D2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DB8FFF" wp14:editId="64301934">
                <wp:simplePos x="0" y="0"/>
                <wp:positionH relativeFrom="column">
                  <wp:posOffset>3789045</wp:posOffset>
                </wp:positionH>
                <wp:positionV relativeFrom="paragraph">
                  <wp:posOffset>-226695</wp:posOffset>
                </wp:positionV>
                <wp:extent cx="2209800" cy="304800"/>
                <wp:effectExtent l="3810" t="2540" r="5715" b="6985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F4AE" id="Frame1" o:spid="_x0000_s1026" style="position:absolute;left:0;text-align:left;margin-left:298.35pt;margin-top:-17.85pt;width:174pt;height:2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" stroked="f" strokecolor="#3465a4">
                <v:fill opacity="0"/>
                <v:stroke joinstyle="round"/>
              </v:rect>
            </w:pict>
          </mc:Fallback>
        </mc:AlternateContent>
      </w:r>
      <w:r w:rsidR="00C7638A">
        <w:rPr>
          <w:rFonts w:ascii="ＭＳ ゴシック" w:hAnsi="ＭＳ ゴシック"/>
          <w:spacing w:val="0"/>
          <w:sz w:val="22"/>
          <w:szCs w:val="22"/>
        </w:rPr>
        <w:t>（様式</w:t>
      </w:r>
      <w:r w:rsidR="00F341CD">
        <w:rPr>
          <w:rFonts w:ascii="ＭＳ ゴシック" w:hAnsi="ＭＳ ゴシック" w:hint="eastAsia"/>
          <w:spacing w:val="0"/>
          <w:sz w:val="22"/>
          <w:szCs w:val="22"/>
        </w:rPr>
        <w:t>５</w:t>
      </w:r>
      <w:r w:rsidR="00C7638A">
        <w:rPr>
          <w:rFonts w:ascii="ＭＳ ゴシック" w:hAnsi="ＭＳ ゴシック"/>
          <w:spacing w:val="0"/>
          <w:sz w:val="22"/>
          <w:szCs w:val="22"/>
        </w:rPr>
        <w:t>）</w:t>
      </w:r>
    </w:p>
    <w:p w14:paraId="213E2C9C" w14:textId="77777777" w:rsidR="00C7638A" w:rsidRPr="00706A5C" w:rsidRDefault="00C7638A" w:rsidP="00706A5C">
      <w:pPr>
        <w:ind w:rightChars="-540" w:right="-1134"/>
        <w:jc w:val="right"/>
      </w:pPr>
    </w:p>
    <w:p w14:paraId="69421BE9" w14:textId="0C2E081F" w:rsidR="004E6E71" w:rsidRDefault="004E6E71" w:rsidP="004E6E71">
      <w:pPr>
        <w:pStyle w:val="a6"/>
        <w:jc w:val="center"/>
        <w:rPr>
          <w:rFonts w:ascii="ＭＳ ゴシック" w:hAnsi="ＭＳ ゴシック"/>
          <w:spacing w:val="0"/>
          <w:sz w:val="22"/>
          <w:szCs w:val="22"/>
        </w:rPr>
      </w:pPr>
      <w:r w:rsidRPr="003C1355">
        <w:rPr>
          <w:rFonts w:ascii="ＭＳ ゴシック" w:hAnsi="ＭＳ ゴシック" w:hint="eastAsia"/>
          <w:sz w:val="28"/>
          <w:szCs w:val="28"/>
        </w:rPr>
        <w:t>メンター候補の概要等</w:t>
      </w:r>
    </w:p>
    <w:p w14:paraId="28359F2D" w14:textId="38264F57" w:rsidR="004E6E71" w:rsidRPr="003C1355" w:rsidRDefault="00C7638A" w:rsidP="004E6E71">
      <w:pPr>
        <w:jc w:val="center"/>
        <w:rPr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 xml:space="preserve"> </w:t>
      </w:r>
      <w:r w:rsidR="004E6E71" w:rsidRPr="003C1355">
        <w:rPr>
          <w:rFonts w:ascii="ＭＳ ゴシック" w:eastAsia="ＭＳ ゴシック" w:hAnsi="ＭＳ ゴシック" w:cs="ＭＳ ゴシック"/>
          <w:sz w:val="22"/>
          <w:szCs w:val="22"/>
        </w:rPr>
        <w:t>（</w:t>
      </w:r>
      <w:r w:rsidR="004E6E71" w:rsidRPr="003C1355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F648FD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A92F50">
        <w:rPr>
          <w:rFonts w:ascii="ＭＳ ゴシック" w:eastAsia="ＭＳ ゴシック" w:hAnsi="ＭＳ ゴシック" w:cs="ＭＳ ゴシック" w:hint="eastAsia"/>
          <w:sz w:val="22"/>
          <w:szCs w:val="22"/>
        </w:rPr>
        <w:t>年度　地域と共創する</w:t>
      </w:r>
      <w:r w:rsidR="00F648FD">
        <w:rPr>
          <w:rFonts w:ascii="ＭＳ ゴシック" w:eastAsia="ＭＳ ゴシック" w:hAnsi="ＭＳ ゴシック" w:cs="ＭＳ ゴシック" w:hint="eastAsia"/>
          <w:sz w:val="22"/>
          <w:szCs w:val="22"/>
        </w:rPr>
        <w:t>グリーン</w:t>
      </w:r>
      <w:r w:rsidR="00A92F50">
        <w:rPr>
          <w:rFonts w:ascii="ＭＳ ゴシック" w:eastAsia="ＭＳ ゴシック" w:hAnsi="ＭＳ ゴシック" w:cs="ＭＳ ゴシック" w:hint="eastAsia"/>
          <w:sz w:val="22"/>
          <w:szCs w:val="22"/>
        </w:rPr>
        <w:t>イノベーション創出事業</w:t>
      </w:r>
      <w:r w:rsidR="004E6E71" w:rsidRPr="003C1355">
        <w:rPr>
          <w:rFonts w:ascii="ＭＳ ゴシック" w:eastAsia="ＭＳ ゴシック" w:hAnsi="ＭＳ ゴシック" w:cs="ＭＳ ゴシック"/>
          <w:sz w:val="22"/>
          <w:szCs w:val="22"/>
        </w:rPr>
        <w:t>）</w:t>
      </w:r>
    </w:p>
    <w:p w14:paraId="2C28398C" w14:textId="77777777" w:rsidR="00706A5C" w:rsidRDefault="00706A5C">
      <w:pPr>
        <w:pStyle w:val="a6"/>
        <w:ind w:firstLine="220"/>
        <w:rPr>
          <w:rFonts w:ascii="ＭＳ ゴシック" w:hAnsi="ＭＳ ゴシック"/>
          <w:spacing w:val="0"/>
          <w:sz w:val="22"/>
          <w:szCs w:val="22"/>
        </w:rPr>
      </w:pPr>
    </w:p>
    <w:p w14:paraId="1E346C2E" w14:textId="139B60C1" w:rsidR="00C7638A" w:rsidRDefault="00A92F50">
      <w:pPr>
        <w:pStyle w:val="a6"/>
        <w:ind w:firstLine="220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アクセラレーションプログラムにおける</w:t>
      </w:r>
      <w:r w:rsidR="003C1355">
        <w:rPr>
          <w:rFonts w:ascii="ＭＳ ゴシック" w:hAnsi="ＭＳ ゴシック" w:hint="eastAsia"/>
          <w:spacing w:val="0"/>
          <w:sz w:val="22"/>
          <w:szCs w:val="22"/>
        </w:rPr>
        <w:t>メンタリングのメンター候補（派遣可能な者、これまで実施してきたアクセラレーションプログラム等で派遣実績がある者）」を記載すること</w:t>
      </w:r>
    </w:p>
    <w:p w14:paraId="5C26DCA7" w14:textId="77777777" w:rsidR="003C1355" w:rsidRDefault="003C1355">
      <w:pPr>
        <w:pStyle w:val="a6"/>
        <w:ind w:firstLine="220"/>
      </w:pPr>
    </w:p>
    <w:p w14:paraId="59EBD87F" w14:textId="77777777" w:rsidR="00C7638A" w:rsidRDefault="00C7638A">
      <w:pPr>
        <w:pStyle w:val="a6"/>
        <w:spacing w:line="120" w:lineRule="exact"/>
        <w:rPr>
          <w:spacing w:val="0"/>
        </w:rPr>
      </w:pPr>
    </w:p>
    <w:tbl>
      <w:tblPr>
        <w:tblW w:w="9676" w:type="dxa"/>
        <w:tblInd w:w="120" w:type="dxa"/>
        <w:tblLayout w:type="fixed"/>
        <w:tblCellMar>
          <w:left w:w="10" w:type="dxa"/>
          <w:right w:w="15" w:type="dxa"/>
        </w:tblCellMar>
        <w:tblLook w:val="0000" w:firstRow="0" w:lastRow="0" w:firstColumn="0" w:lastColumn="0" w:noHBand="0" w:noVBand="0"/>
      </w:tblPr>
      <w:tblGrid>
        <w:gridCol w:w="435"/>
        <w:gridCol w:w="1677"/>
        <w:gridCol w:w="1752"/>
        <w:gridCol w:w="1560"/>
        <w:gridCol w:w="4252"/>
      </w:tblGrid>
      <w:tr w:rsidR="00C7638A" w14:paraId="1E242C4C" w14:textId="77777777" w:rsidTr="003C1355">
        <w:trPr>
          <w:trHeight w:val="977"/>
        </w:trPr>
        <w:tc>
          <w:tcPr>
            <w:tcW w:w="435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DD5435" w14:textId="77777777" w:rsidR="00C7638A" w:rsidRPr="003C1355" w:rsidRDefault="00C7638A">
            <w:pPr>
              <w:pStyle w:val="a6"/>
              <w:snapToGrid w:val="0"/>
              <w:spacing w:line="240" w:lineRule="auto"/>
              <w:jc w:val="center"/>
              <w:rPr>
                <w:rFonts w:ascii="游ゴシック" w:eastAsia="游ゴシック" w:hAnsi="游ゴシック"/>
                <w:spacing w:val="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F44774" w14:textId="77777777" w:rsidR="00C7638A" w:rsidRPr="003C1355" w:rsidRDefault="00C7638A">
            <w:pPr>
              <w:pStyle w:val="a6"/>
              <w:spacing w:line="240" w:lineRule="auto"/>
              <w:ind w:right="225" w:firstLine="149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752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65EA96" w14:textId="77777777" w:rsidR="00C7638A" w:rsidRPr="003C1355" w:rsidRDefault="00D35B05">
            <w:pPr>
              <w:pStyle w:val="a6"/>
              <w:spacing w:line="240" w:lineRule="auto"/>
              <w:ind w:right="225" w:firstLine="149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資格</w:t>
            </w:r>
            <w:r w:rsidR="00C7638A" w:rsidRPr="003C1355">
              <w:rPr>
                <w:rFonts w:ascii="游ゴシック" w:eastAsia="游ゴシック" w:hAnsi="游ゴシック"/>
                <w:spacing w:val="0"/>
                <w:sz w:val="21"/>
                <w:szCs w:val="21"/>
              </w:rPr>
              <w:t>等</w:t>
            </w:r>
          </w:p>
        </w:tc>
        <w:tc>
          <w:tcPr>
            <w:tcW w:w="156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E52DE0" w14:textId="77777777" w:rsidR="003C1355" w:rsidRPr="003C1355" w:rsidRDefault="003C1355" w:rsidP="003C1355">
            <w:pPr>
              <w:pStyle w:val="a6"/>
              <w:spacing w:line="240" w:lineRule="exact"/>
              <w:ind w:right="227" w:firstLine="147"/>
              <w:jc w:val="center"/>
              <w:rPr>
                <w:rFonts w:ascii="游ゴシック" w:eastAsia="游ゴシック" w:hAnsi="游ゴシック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専属</w:t>
            </w:r>
            <w:r w:rsidRPr="003C1355">
              <w:rPr>
                <w:rFonts w:ascii="游ゴシック" w:eastAsia="游ゴシック" w:hAnsi="游ゴシック" w:hint="eastAsia"/>
                <w:spacing w:val="0"/>
                <w:sz w:val="16"/>
                <w:szCs w:val="21"/>
              </w:rPr>
              <w:t>メンター</w:t>
            </w:r>
          </w:p>
          <w:p w14:paraId="091D9264" w14:textId="77777777" w:rsidR="003C1355" w:rsidRPr="003C1355" w:rsidRDefault="003C1355" w:rsidP="003C1355">
            <w:pPr>
              <w:pStyle w:val="a6"/>
              <w:spacing w:line="240" w:lineRule="exact"/>
              <w:ind w:right="227" w:firstLine="147"/>
              <w:jc w:val="center"/>
              <w:rPr>
                <w:rFonts w:ascii="游ゴシック" w:eastAsia="游ゴシック" w:hAnsi="游ゴシック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o</w:t>
            </w:r>
            <w:r w:rsidRPr="003C1355">
              <w:rPr>
                <w:rFonts w:ascii="游ゴシック" w:eastAsia="游ゴシック" w:hAnsi="游ゴシック"/>
                <w:spacing w:val="0"/>
                <w:sz w:val="21"/>
                <w:szCs w:val="21"/>
              </w:rPr>
              <w:t>r</w:t>
            </w:r>
          </w:p>
          <w:p w14:paraId="4E85B9A7" w14:textId="77777777" w:rsidR="00C7638A" w:rsidRPr="003C1355" w:rsidRDefault="003C1355" w:rsidP="003C1355">
            <w:pPr>
              <w:pStyle w:val="a6"/>
              <w:spacing w:line="240" w:lineRule="exact"/>
              <w:ind w:right="227" w:firstLine="147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外部</w:t>
            </w:r>
            <w:r w:rsidRPr="003C1355">
              <w:rPr>
                <w:rFonts w:ascii="游ゴシック" w:eastAsia="游ゴシック" w:hAnsi="游ゴシック" w:hint="eastAsia"/>
                <w:spacing w:val="0"/>
                <w:sz w:val="16"/>
                <w:szCs w:val="21"/>
              </w:rPr>
              <w:t>メンター</w:t>
            </w:r>
          </w:p>
        </w:tc>
        <w:tc>
          <w:tcPr>
            <w:tcW w:w="4252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B3025C3" w14:textId="77777777" w:rsidR="00C7638A" w:rsidRPr="003C1355" w:rsidRDefault="0018581F">
            <w:pPr>
              <w:pStyle w:val="a6"/>
              <w:spacing w:line="240" w:lineRule="auto"/>
              <w:ind w:right="225" w:firstLine="149"/>
              <w:rPr>
                <w:rFonts w:ascii="游ゴシック" w:eastAsia="游ゴシック" w:hAnsi="游ゴシック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①</w:t>
            </w:r>
            <w:r w:rsidR="003C1355" w:rsidRPr="003C1355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得意とする領域</w:t>
            </w:r>
          </w:p>
          <w:p w14:paraId="0125B1D7" w14:textId="77777777" w:rsidR="0018581F" w:rsidRPr="003C1355" w:rsidRDefault="0018581F">
            <w:pPr>
              <w:pStyle w:val="a6"/>
              <w:spacing w:line="240" w:lineRule="auto"/>
              <w:ind w:right="225" w:firstLine="149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z w:val="21"/>
                <w:szCs w:val="21"/>
              </w:rPr>
              <w:t>②</w:t>
            </w:r>
            <w:r w:rsidR="00497C2A" w:rsidRPr="003C1355">
              <w:rPr>
                <w:rFonts w:ascii="游ゴシック" w:eastAsia="游ゴシック" w:hAnsi="游ゴシック" w:hint="eastAsia"/>
                <w:sz w:val="21"/>
                <w:szCs w:val="21"/>
              </w:rPr>
              <w:t>主な</w:t>
            </w:r>
            <w:r w:rsidRPr="003C1355">
              <w:rPr>
                <w:rFonts w:ascii="游ゴシック" w:eastAsia="游ゴシック" w:hAnsi="游ゴシック" w:hint="eastAsia"/>
                <w:sz w:val="21"/>
                <w:szCs w:val="21"/>
              </w:rPr>
              <w:t>支援実績</w:t>
            </w:r>
          </w:p>
        </w:tc>
      </w:tr>
      <w:tr w:rsidR="00C7638A" w14:paraId="05166670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C41302" w14:textId="77777777" w:rsidR="00C7638A" w:rsidRPr="003C1355" w:rsidRDefault="00C7638A">
            <w:pPr>
              <w:pStyle w:val="a6"/>
              <w:spacing w:line="240" w:lineRule="auto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1A304C" w14:textId="77777777" w:rsidR="00C7638A" w:rsidRPr="003C1355" w:rsidRDefault="00C7638A">
            <w:pPr>
              <w:pStyle w:val="a6"/>
              <w:snapToGrid w:val="0"/>
              <w:spacing w:line="240" w:lineRule="auto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BB9985" w14:textId="77777777" w:rsidR="00C7638A" w:rsidRPr="003C1355" w:rsidRDefault="00C7638A">
            <w:pPr>
              <w:pStyle w:val="a6"/>
              <w:snapToGrid w:val="0"/>
              <w:spacing w:line="240" w:lineRule="auto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FD48DB" w14:textId="77777777" w:rsidR="00C7638A" w:rsidRPr="003C1355" w:rsidRDefault="00C7638A">
            <w:pPr>
              <w:pStyle w:val="a6"/>
              <w:snapToGrid w:val="0"/>
              <w:spacing w:line="240" w:lineRule="auto"/>
              <w:rPr>
                <w:rFonts w:ascii="游ゴシック" w:eastAsia="游ゴシック" w:hAnsi="游ゴシック" w:cs="ＭＳ 明朝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6E09C41" w14:textId="77777777" w:rsidR="00C7638A" w:rsidRPr="003C1355" w:rsidRDefault="00C7638A">
            <w:pPr>
              <w:pStyle w:val="a6"/>
              <w:snapToGrid w:val="0"/>
              <w:spacing w:line="240" w:lineRule="auto"/>
              <w:rPr>
                <w:rFonts w:ascii="游ゴシック" w:eastAsia="游ゴシック" w:hAnsi="游ゴシック" w:cs="ＭＳ 明朝"/>
                <w:sz w:val="21"/>
                <w:szCs w:val="21"/>
              </w:rPr>
            </w:pPr>
          </w:p>
          <w:p w14:paraId="11D720EA" w14:textId="77777777" w:rsidR="00F50889" w:rsidRPr="003C1355" w:rsidRDefault="00F50889">
            <w:pPr>
              <w:pStyle w:val="a6"/>
              <w:snapToGrid w:val="0"/>
              <w:spacing w:line="240" w:lineRule="auto"/>
              <w:rPr>
                <w:rFonts w:ascii="游ゴシック" w:eastAsia="游ゴシック" w:hAnsi="游ゴシック" w:cs="ＭＳ 明朝"/>
                <w:sz w:val="21"/>
                <w:szCs w:val="21"/>
              </w:rPr>
            </w:pPr>
          </w:p>
        </w:tc>
      </w:tr>
      <w:tr w:rsidR="00C7638A" w14:paraId="3DBBF027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64775B" w14:textId="77777777" w:rsidR="00C7638A" w:rsidRPr="003C1355" w:rsidRDefault="00C7638A">
            <w:pPr>
              <w:pStyle w:val="a6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43BF63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12374B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E01BAD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792971D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C7638A" w14:paraId="60E7346B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F8DFFB" w14:textId="77777777" w:rsidR="00C7638A" w:rsidRPr="003C1355" w:rsidRDefault="00C7638A">
            <w:pPr>
              <w:pStyle w:val="a6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B59BE3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2A4F78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37A01B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8063334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C7638A" w14:paraId="777C4F6C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D2E79B" w14:textId="77777777" w:rsidR="00C7638A" w:rsidRPr="003C1355" w:rsidRDefault="00C7638A">
            <w:pPr>
              <w:pStyle w:val="a6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0BED04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9085C7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68D62C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9ED1646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28123037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FFD3D3" w14:textId="77777777" w:rsidR="003C1355" w:rsidRPr="003C1355" w:rsidRDefault="003C1355" w:rsidP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6E2D94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D75E35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45F01E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3199913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2628B94D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D07E4D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8A4563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94B2A4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9628F4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6ADD749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654ED38F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599824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7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2E566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B55F2B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10E5D6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F4E2E31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5B37BDDE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16F2E9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8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71A5F1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F7EB7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10F0B2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3EECCE8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4BA5ECFF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7BC279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E040C0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20C059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7FCB76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0AD190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4DA2174F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81C91B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1</w:t>
            </w: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0CDBD1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598D95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9970DB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C8B78B2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76B0A3E2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6518F3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1</w:t>
            </w: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7B07A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E188A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44599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12DD77D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3C1355" w14:paraId="19158CA9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8C0E42" w14:textId="77777777" w:rsidR="003C1355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1</w:t>
            </w: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0BEF3E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E5DB57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1C6CD3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87BAC9" w14:textId="77777777" w:rsidR="003C1355" w:rsidRPr="003C1355" w:rsidRDefault="003C1355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C7638A" w14:paraId="1DFE5B70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C1E87D" w14:textId="77777777" w:rsidR="003C1355" w:rsidRPr="003C1355" w:rsidRDefault="003C1355" w:rsidP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13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00ECFC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9056C4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5D612A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F65586E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C7638A" w14:paraId="49871049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06ABAF" w14:textId="77777777" w:rsidR="00C7638A" w:rsidRPr="003C1355" w:rsidRDefault="003C1355">
            <w:pPr>
              <w:pStyle w:val="a6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3C1355">
              <w:rPr>
                <w:rFonts w:ascii="游ゴシック" w:eastAsia="游ゴシック" w:hAnsi="游ゴシック" w:hint="eastAsia"/>
                <w:sz w:val="21"/>
                <w:szCs w:val="21"/>
              </w:rPr>
              <w:t>1</w:t>
            </w:r>
            <w:r w:rsidRPr="003C1355">
              <w:rPr>
                <w:rFonts w:ascii="游ゴシック" w:eastAsia="游ゴシック" w:hAnsi="游ゴシック"/>
                <w:sz w:val="21"/>
                <w:szCs w:val="21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F523CE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6B5767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04BB6D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096F021" w14:textId="77777777" w:rsidR="00C7638A" w:rsidRPr="003C1355" w:rsidRDefault="00C7638A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  <w:tr w:rsidR="001A35DF" w14:paraId="5ECC03AD" w14:textId="77777777" w:rsidTr="003C1355">
        <w:trPr>
          <w:trHeight w:val="630"/>
        </w:trPr>
        <w:tc>
          <w:tcPr>
            <w:tcW w:w="435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D88903E" w14:textId="77777777" w:rsidR="001A35DF" w:rsidRPr="003C1355" w:rsidRDefault="003C1355">
            <w:pPr>
              <w:pStyle w:val="a6"/>
              <w:jc w:val="center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  <w:r>
              <w:rPr>
                <w:rFonts w:ascii="游ゴシック" w:eastAsia="游ゴシック" w:hAnsi="游ゴシック" w:cs="ＭＳ 明朝" w:hint="eastAsia"/>
                <w:spacing w:val="0"/>
                <w:sz w:val="21"/>
                <w:szCs w:val="21"/>
              </w:rPr>
              <w:t>1</w:t>
            </w:r>
            <w:r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B127E8D" w14:textId="77777777" w:rsidR="001A35DF" w:rsidRPr="003C1355" w:rsidRDefault="001A35DF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F8DD3DE" w14:textId="77777777" w:rsidR="001A35DF" w:rsidRPr="003C1355" w:rsidRDefault="001A35DF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F05D406" w14:textId="77777777" w:rsidR="001A35DF" w:rsidRPr="003C1355" w:rsidRDefault="001A35DF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DA3C512" w14:textId="77777777" w:rsidR="001A35DF" w:rsidRPr="003C1355" w:rsidRDefault="001A35DF">
            <w:pPr>
              <w:pStyle w:val="a6"/>
              <w:snapToGrid w:val="0"/>
              <w:rPr>
                <w:rFonts w:ascii="游ゴシック" w:eastAsia="游ゴシック" w:hAnsi="游ゴシック" w:cs="ＭＳ 明朝"/>
                <w:spacing w:val="0"/>
                <w:sz w:val="21"/>
                <w:szCs w:val="21"/>
              </w:rPr>
            </w:pPr>
          </w:p>
        </w:tc>
      </w:tr>
    </w:tbl>
    <w:p w14:paraId="53B5F045" w14:textId="77777777" w:rsidR="00C7638A" w:rsidRDefault="00C7638A">
      <w:pPr>
        <w:pStyle w:val="a6"/>
        <w:spacing w:line="140" w:lineRule="exact"/>
        <w:ind w:firstLine="220"/>
        <w:rPr>
          <w:color w:val="0000FF"/>
          <w:spacing w:val="0"/>
          <w:sz w:val="22"/>
          <w:szCs w:val="22"/>
        </w:rPr>
      </w:pPr>
    </w:p>
    <w:p w14:paraId="05CF5A8A" w14:textId="77777777" w:rsidR="00C7638A" w:rsidRDefault="00C7638A">
      <w:pPr>
        <w:pStyle w:val="a6"/>
        <w:spacing w:line="240" w:lineRule="auto"/>
        <w:ind w:firstLine="220"/>
      </w:pPr>
      <w:r>
        <w:rPr>
          <w:rFonts w:eastAsia="Century" w:cs="Century"/>
          <w:color w:val="0000FF"/>
          <w:spacing w:val="0"/>
          <w:sz w:val="22"/>
          <w:szCs w:val="22"/>
        </w:rPr>
        <w:t>※</w:t>
      </w:r>
      <w:r>
        <w:rPr>
          <w:color w:val="0000FF"/>
          <w:spacing w:val="0"/>
          <w:sz w:val="22"/>
          <w:szCs w:val="22"/>
        </w:rPr>
        <w:t>行が足りない場合は、適宜、追加して記載してください。</w:t>
      </w:r>
    </w:p>
    <w:sectPr w:rsidR="00C7638A">
      <w:footerReference w:type="default" r:id="rId6"/>
      <w:pgSz w:w="11906" w:h="16838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D4BD" w14:textId="77777777" w:rsidR="00C93371" w:rsidRDefault="00C93371">
      <w:r>
        <w:separator/>
      </w:r>
    </w:p>
  </w:endnote>
  <w:endnote w:type="continuationSeparator" w:id="0">
    <w:p w14:paraId="167431DA" w14:textId="77777777" w:rsidR="00C93371" w:rsidRDefault="00C9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C253" w14:textId="77777777" w:rsidR="00C7638A" w:rsidRDefault="00C7638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BEE6" w14:textId="77777777" w:rsidR="00C93371" w:rsidRDefault="00C93371">
      <w:r>
        <w:separator/>
      </w:r>
    </w:p>
  </w:footnote>
  <w:footnote w:type="continuationSeparator" w:id="0">
    <w:p w14:paraId="6C3841BD" w14:textId="77777777" w:rsidR="00C93371" w:rsidRDefault="00C9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43"/>
    <w:rsid w:val="00006D6D"/>
    <w:rsid w:val="000E5555"/>
    <w:rsid w:val="0018581F"/>
    <w:rsid w:val="001A35DF"/>
    <w:rsid w:val="00290B08"/>
    <w:rsid w:val="00326A66"/>
    <w:rsid w:val="00366C22"/>
    <w:rsid w:val="00393CE6"/>
    <w:rsid w:val="003C1355"/>
    <w:rsid w:val="003D2103"/>
    <w:rsid w:val="0043366F"/>
    <w:rsid w:val="00497C2A"/>
    <w:rsid w:val="004E6E71"/>
    <w:rsid w:val="005533BC"/>
    <w:rsid w:val="00555F0B"/>
    <w:rsid w:val="00652145"/>
    <w:rsid w:val="00677D22"/>
    <w:rsid w:val="006B7391"/>
    <w:rsid w:val="00706A5C"/>
    <w:rsid w:val="008C1FAF"/>
    <w:rsid w:val="00914B5C"/>
    <w:rsid w:val="009C105B"/>
    <w:rsid w:val="00A60FFC"/>
    <w:rsid w:val="00A92F50"/>
    <w:rsid w:val="00B40E12"/>
    <w:rsid w:val="00B717C9"/>
    <w:rsid w:val="00BA5C67"/>
    <w:rsid w:val="00C7638A"/>
    <w:rsid w:val="00C87B43"/>
    <w:rsid w:val="00C93371"/>
    <w:rsid w:val="00D35B05"/>
    <w:rsid w:val="00D46838"/>
    <w:rsid w:val="00E67BCA"/>
    <w:rsid w:val="00E827DB"/>
    <w:rsid w:val="00EC74B5"/>
    <w:rsid w:val="00F341CD"/>
    <w:rsid w:val="00F50889"/>
    <w:rsid w:val="00F6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7AD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ゴシック" w:eastAsia="ＭＳ ゴシック" w:hAnsi="ＭＳ ゴシック" w:cs="ＭＳ ゴシック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ゴシック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"/>
    <w:pPr>
      <w:widowControl w:val="0"/>
      <w:suppressAutoHyphens/>
      <w:spacing w:line="268" w:lineRule="exact"/>
      <w:jc w:val="both"/>
    </w:pPr>
    <w:rPr>
      <w:rFonts w:ascii="Century" w:eastAsia="ＭＳ ゴシック" w:hAnsi="Century" w:cs="ＭＳ ゴシック"/>
      <w:color w:val="00000A"/>
      <w:spacing w:val="-1"/>
      <w:kern w:val="1"/>
      <w:sz w:val="24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2026-03-02T07:02:00Z</dcterms:created>
  <dcterms:modified xsi:type="dcterms:W3CDTF">2026-03-02T07:02:00Z</dcterms:modified>
</cp:coreProperties>
</file>