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3E8E25C" w14:textId="77777777" w:rsidR="00B065C5" w:rsidRDefault="00B065C5" w:rsidP="00B065C5">
      <w:pPr>
        <w:spacing w:line="25.70pt" w:lineRule="exact"/>
        <w:jc w:val="center"/>
        <w:rPr>
          <w:rFonts w:hint="default"/>
        </w:rPr>
      </w:pPr>
      <w:r>
        <w:rPr>
          <w:b/>
          <w:sz w:val="36"/>
        </w:rPr>
        <w:t>誓　約　書</w:t>
      </w:r>
    </w:p>
    <w:p w14:paraId="3840BA57" w14:textId="77777777" w:rsidR="00B065C5" w:rsidRDefault="00B065C5" w:rsidP="00B065C5">
      <w:pPr>
        <w:rPr>
          <w:rFonts w:hint="default"/>
        </w:rPr>
      </w:pPr>
    </w:p>
    <w:p w14:paraId="26396A0F" w14:textId="77777777" w:rsidR="00B065C5" w:rsidRDefault="00B065C5" w:rsidP="00B065C5">
      <w:pPr>
        <w:rPr>
          <w:rFonts w:hint="default"/>
        </w:rPr>
      </w:pPr>
    </w:p>
    <w:p w14:paraId="03A67BBF" w14:textId="77777777" w:rsidR="00B065C5" w:rsidRDefault="00B065C5" w:rsidP="00B065C5">
      <w:pPr>
        <w:wordWrap w:val="0"/>
        <w:jc w:val="end"/>
        <w:rPr>
          <w:rFonts w:hint="default"/>
        </w:rPr>
      </w:pPr>
      <w:r>
        <w:t>令和　　年　　月　　日</w:t>
      </w:r>
    </w:p>
    <w:p w14:paraId="24E60E01" w14:textId="77777777" w:rsidR="00B065C5" w:rsidRDefault="00B065C5" w:rsidP="00B065C5">
      <w:pPr>
        <w:rPr>
          <w:rFonts w:hint="default"/>
        </w:rPr>
      </w:pPr>
    </w:p>
    <w:p w14:paraId="28B3F802" w14:textId="77777777" w:rsidR="00B065C5" w:rsidRDefault="00B065C5" w:rsidP="00B065C5">
      <w:pPr>
        <w:rPr>
          <w:rFonts w:hint="default"/>
        </w:rPr>
      </w:pPr>
    </w:p>
    <w:p w14:paraId="1B3E2EAF" w14:textId="77777777" w:rsidR="00B065C5" w:rsidRDefault="00B065C5" w:rsidP="00B065C5">
      <w:pPr>
        <w:rPr>
          <w:rFonts w:hint="default"/>
        </w:rPr>
      </w:pPr>
      <w:r>
        <w:t xml:space="preserve">　群馬県太田行政県税事務所長　柴野　敦雄　様</w:t>
      </w:r>
    </w:p>
    <w:p w14:paraId="3B91ADC4" w14:textId="77777777" w:rsidR="00B065C5" w:rsidRPr="00DD5485" w:rsidRDefault="00B065C5" w:rsidP="00B065C5">
      <w:pPr>
        <w:rPr>
          <w:rFonts w:hint="default"/>
        </w:rPr>
      </w:pPr>
    </w:p>
    <w:p w14:paraId="5EC408E6" w14:textId="77777777" w:rsidR="00B065C5" w:rsidRPr="00DD5485" w:rsidRDefault="00B065C5" w:rsidP="00B065C5">
      <w:pPr>
        <w:rPr>
          <w:rFonts w:hint="default"/>
        </w:rPr>
      </w:pPr>
    </w:p>
    <w:p w14:paraId="21965173" w14:textId="77777777" w:rsidR="00B065C5" w:rsidRDefault="00B065C5" w:rsidP="00B065C5">
      <w:pPr>
        <w:rPr>
          <w:rFonts w:hint="default"/>
        </w:rPr>
      </w:pPr>
      <w:r>
        <w:t xml:space="preserve">　　　　　　　　　　　　　　　　　　　　　住　　　所</w:t>
      </w:r>
    </w:p>
    <w:p w14:paraId="1EBF5FDA" w14:textId="77777777" w:rsidR="00B065C5" w:rsidRDefault="00B065C5" w:rsidP="00B065C5">
      <w:pPr>
        <w:rPr>
          <w:rFonts w:hint="default"/>
        </w:rPr>
      </w:pPr>
      <w:r>
        <w:rPr>
          <w:spacing w:val="-7"/>
        </w:rPr>
        <w:t xml:space="preserve">  </w:t>
      </w:r>
      <w:r>
        <w:t xml:space="preserve">　　　　　　　　　　　　　　　　　　　　（所在地）</w:t>
      </w:r>
    </w:p>
    <w:p w14:paraId="2ECCF514" w14:textId="77777777" w:rsidR="00B065C5" w:rsidRDefault="00B065C5" w:rsidP="00B065C5">
      <w:pPr>
        <w:wordWrap w:val="0"/>
        <w:jc w:val="end"/>
        <w:rPr>
          <w:rFonts w:hint="default"/>
        </w:rPr>
      </w:pPr>
      <w:r>
        <w:t xml:space="preserve">氏　　　名　　　　　　　　　　　印　　</w:t>
      </w:r>
    </w:p>
    <w:p w14:paraId="07E2D3AA" w14:textId="77777777" w:rsidR="00B065C5" w:rsidRDefault="00B065C5" w:rsidP="00B065C5">
      <w:pPr>
        <w:rPr>
          <w:rFonts w:hint="default"/>
        </w:rPr>
      </w:pPr>
      <w:r>
        <w:t xml:space="preserve">　　　　　　　　　　　　　　　　　　　　　</w:t>
      </w:r>
      <w:r>
        <w:rPr>
          <w:w w:val="50%"/>
        </w:rPr>
        <w:t>（名称及び代表者名）</w:t>
      </w:r>
    </w:p>
    <w:p w14:paraId="23DEDA9B" w14:textId="77777777" w:rsidR="00B065C5" w:rsidRDefault="00B065C5" w:rsidP="00B065C5">
      <w:pPr>
        <w:rPr>
          <w:rFonts w:hint="default"/>
        </w:rPr>
      </w:pPr>
    </w:p>
    <w:p w14:paraId="3775287A" w14:textId="77777777" w:rsidR="00B065C5" w:rsidRDefault="00B065C5" w:rsidP="00B065C5">
      <w:pPr>
        <w:ind w:firstLine="12.05pt"/>
        <w:rPr>
          <w:rFonts w:hint="default"/>
        </w:rPr>
      </w:pPr>
      <w:r>
        <w:t>群馬県が実施する自動販売機の設置場所貸付に係る入札（太田合同庁舎内）への参加申請にあたって、次の事項を誓約します。</w:t>
      </w:r>
    </w:p>
    <w:p w14:paraId="249EA4B1" w14:textId="77777777" w:rsidR="00B065C5" w:rsidRDefault="00B065C5" w:rsidP="00B065C5">
      <w:pPr>
        <w:rPr>
          <w:rFonts w:hint="default"/>
        </w:rPr>
      </w:pPr>
    </w:p>
    <w:p w14:paraId="7520E201" w14:textId="77777777" w:rsidR="00B065C5" w:rsidRDefault="00B065C5" w:rsidP="00B065C5">
      <w:pPr>
        <w:jc w:val="center"/>
        <w:rPr>
          <w:rFonts w:hint="default"/>
        </w:rPr>
      </w:pPr>
      <w:r>
        <w:t>記</w:t>
      </w:r>
    </w:p>
    <w:p w14:paraId="098B3A0D" w14:textId="77777777" w:rsidR="00F94A51" w:rsidRDefault="00F94A51" w:rsidP="00B065C5">
      <w:pPr>
        <w:ind w:start="12.05pt" w:hanging="12.05pt"/>
        <w:rPr>
          <w:rFonts w:hint="default"/>
        </w:rPr>
      </w:pPr>
      <w:r w:rsidRPr="00327CCD">
        <w:t>(1)</w:t>
      </w:r>
      <w:r w:rsidRPr="00327CCD">
        <w:rPr>
          <w:rFonts w:hint="default"/>
        </w:rPr>
        <w:t xml:space="preserve"> </w:t>
      </w:r>
      <w:r>
        <w:t>群馬県会計管理課作成の物件等購入契約資格者名簿に登載されています。</w:t>
      </w:r>
    </w:p>
    <w:p w14:paraId="3D3EB799" w14:textId="77777777" w:rsidR="00B065C5" w:rsidRPr="00327CCD" w:rsidRDefault="00B065C5" w:rsidP="00B065C5">
      <w:pPr>
        <w:ind w:start="12.05pt" w:hanging="12.05pt"/>
        <w:rPr>
          <w:rFonts w:hint="default"/>
        </w:rPr>
      </w:pPr>
      <w:r w:rsidRPr="00327CCD">
        <w:t>(</w:t>
      </w:r>
      <w:r w:rsidR="00F94A51">
        <w:t>2</w:t>
      </w:r>
      <w:r w:rsidRPr="00327CCD">
        <w:t>)</w:t>
      </w:r>
      <w:r w:rsidR="00327CCD" w:rsidRPr="00327CCD">
        <w:rPr>
          <w:rFonts w:hint="default"/>
        </w:rPr>
        <w:t xml:space="preserve"> </w:t>
      </w:r>
      <w:r w:rsidR="00327CCD">
        <w:t>無差別大量殺人行為を行った団体の規制に関する法律（平成１１年法律第１４７号）に基づく処分の対象となっている団体及びその構成員に該当しません。</w:t>
      </w:r>
    </w:p>
    <w:p w14:paraId="2A164F3C" w14:textId="77777777" w:rsidR="00B065C5" w:rsidRDefault="00B065C5" w:rsidP="00B065C5">
      <w:pPr>
        <w:ind w:start="12.05pt" w:hanging="12.05pt"/>
        <w:rPr>
          <w:rFonts w:hint="default"/>
        </w:rPr>
      </w:pPr>
      <w:r w:rsidRPr="00327CCD">
        <w:t>(</w:t>
      </w:r>
      <w:r w:rsidR="00F94A51">
        <w:t>3</w:t>
      </w:r>
      <w:r w:rsidRPr="00327CCD">
        <w:t>)</w:t>
      </w:r>
      <w:r>
        <w:rPr>
          <w:spacing w:val="-7"/>
        </w:rPr>
        <w:t xml:space="preserve"> </w:t>
      </w:r>
      <w:r>
        <w:t>自動販売機の設置業務において、自ら管理・運営する３年以上の実績を有しています。</w:t>
      </w:r>
    </w:p>
    <w:tbl>
      <w:tblPr>
        <w:tblW w:w="0pt" w:type="dxa"/>
        <w:tblInd w:w="5.45pt" w:type="dxa"/>
        <w:tblLayout w:type="fixed"/>
        <w:tblCellMar>
          <w:start w:w="0pt" w:type="dxa"/>
          <w:end w:w="0pt" w:type="dxa"/>
        </w:tblCellMar>
        <w:tblLook w:firstRow="0" w:lastRow="0" w:firstColumn="0" w:lastColumn="0" w:noHBand="0" w:noVBand="0"/>
      </w:tblPr>
      <w:tblGrid>
        <w:gridCol w:w="2760"/>
        <w:gridCol w:w="3960"/>
        <w:gridCol w:w="1200"/>
        <w:gridCol w:w="1560"/>
      </w:tblGrid>
      <w:tr w:rsidR="00B065C5" w14:paraId="5C537523" w14:textId="77777777">
        <w:tc>
          <w:tcPr>
            <w:tcW w:w="138pt" w:type="dxa"/>
            <w:tcBorders>
              <w:top w:val="single" w:sz="12" w:space="0" w:color="000000"/>
              <w:start w:val="single" w:sz="12" w:space="0" w:color="000000"/>
              <w:bottom w:val="single" w:sz="12" w:space="0" w:color="000000"/>
              <w:end w:val="single" w:sz="4" w:space="0" w:color="000000"/>
            </w:tcBorders>
            <w:tcMar>
              <w:start w:w="2.45pt" w:type="dxa"/>
              <w:end w:w="2.45pt" w:type="dxa"/>
            </w:tcMar>
          </w:tcPr>
          <w:p w14:paraId="34EA84CB" w14:textId="77777777" w:rsidR="00B065C5" w:rsidRPr="00F94A51" w:rsidRDefault="00B065C5">
            <w:pPr>
              <w:rPr>
                <w:rFonts w:hint="default"/>
              </w:rPr>
            </w:pPr>
          </w:p>
          <w:p w14:paraId="23F52AFA" w14:textId="77777777" w:rsidR="00B065C5" w:rsidRDefault="00B065C5">
            <w:pPr>
              <w:spacing w:line="12.10pt" w:lineRule="exact"/>
              <w:jc w:val="center"/>
              <w:rPr>
                <w:rFonts w:hint="default"/>
              </w:rPr>
            </w:pPr>
            <w:r>
              <w:t>設置施設名等</w:t>
            </w:r>
          </w:p>
        </w:tc>
        <w:tc>
          <w:tcPr>
            <w:tcW w:w="198pt" w:type="dxa"/>
            <w:tcBorders>
              <w:top w:val="single" w:sz="12" w:space="0" w:color="000000"/>
              <w:start w:val="single" w:sz="4" w:space="0" w:color="000000"/>
              <w:bottom w:val="single" w:sz="12" w:space="0" w:color="000000"/>
              <w:end w:val="single" w:sz="4" w:space="0" w:color="000000"/>
            </w:tcBorders>
            <w:tcMar>
              <w:start w:w="2.45pt" w:type="dxa"/>
              <w:end w:w="2.45pt" w:type="dxa"/>
            </w:tcMar>
          </w:tcPr>
          <w:p w14:paraId="0F7E7A63" w14:textId="77777777" w:rsidR="00B065C5" w:rsidRDefault="00B065C5">
            <w:pPr>
              <w:rPr>
                <w:rFonts w:hint="default"/>
              </w:rPr>
            </w:pPr>
          </w:p>
          <w:p w14:paraId="0229D8F9" w14:textId="77777777" w:rsidR="00B065C5" w:rsidRDefault="00B065C5">
            <w:pPr>
              <w:spacing w:line="12.10pt" w:lineRule="exact"/>
              <w:jc w:val="center"/>
              <w:rPr>
                <w:rFonts w:hint="default"/>
              </w:rPr>
            </w:pPr>
            <w:r>
              <w:t>所在地</w:t>
            </w:r>
          </w:p>
        </w:tc>
        <w:tc>
          <w:tcPr>
            <w:tcW w:w="60pt" w:type="dxa"/>
            <w:tcBorders>
              <w:top w:val="single" w:sz="12" w:space="0" w:color="000000"/>
              <w:start w:val="single" w:sz="4" w:space="0" w:color="000000"/>
              <w:bottom w:val="single" w:sz="12" w:space="0" w:color="000000"/>
              <w:end w:val="single" w:sz="4" w:space="0" w:color="000000"/>
            </w:tcBorders>
            <w:tcMar>
              <w:start w:w="2.45pt" w:type="dxa"/>
              <w:end w:w="2.45pt" w:type="dxa"/>
            </w:tcMar>
          </w:tcPr>
          <w:p w14:paraId="1A7573FE" w14:textId="77777777" w:rsidR="00B065C5" w:rsidRDefault="00B065C5">
            <w:pPr>
              <w:rPr>
                <w:rFonts w:hint="default"/>
              </w:rPr>
            </w:pPr>
          </w:p>
          <w:p w14:paraId="26EF9F35" w14:textId="77777777" w:rsidR="00B065C5" w:rsidRDefault="00B065C5">
            <w:pPr>
              <w:spacing w:line="12.10pt" w:lineRule="exact"/>
              <w:rPr>
                <w:rFonts w:hint="default"/>
              </w:rPr>
            </w:pPr>
            <w:r>
              <w:rPr>
                <w:spacing w:val="-7"/>
              </w:rPr>
              <w:t xml:space="preserve"> </w:t>
            </w:r>
            <w:r>
              <w:t>設置台数</w:t>
            </w:r>
          </w:p>
        </w:tc>
        <w:tc>
          <w:tcPr>
            <w:tcW w:w="78pt" w:type="dxa"/>
            <w:tcBorders>
              <w:top w:val="single" w:sz="12" w:space="0" w:color="000000"/>
              <w:start w:val="single" w:sz="4" w:space="0" w:color="000000"/>
              <w:bottom w:val="single" w:sz="12" w:space="0" w:color="000000"/>
              <w:end w:val="single" w:sz="12" w:space="0" w:color="000000"/>
            </w:tcBorders>
            <w:tcMar>
              <w:start w:w="2.45pt" w:type="dxa"/>
              <w:end w:w="2.45pt" w:type="dxa"/>
            </w:tcMar>
          </w:tcPr>
          <w:p w14:paraId="51BB8D1E" w14:textId="77777777" w:rsidR="00B065C5" w:rsidRDefault="00B065C5">
            <w:pPr>
              <w:rPr>
                <w:rFonts w:hint="default"/>
              </w:rPr>
            </w:pPr>
          </w:p>
          <w:p w14:paraId="2321A213" w14:textId="77777777" w:rsidR="00B065C5" w:rsidRDefault="00B065C5">
            <w:pPr>
              <w:spacing w:line="12.10pt" w:lineRule="exact"/>
              <w:jc w:val="center"/>
              <w:rPr>
                <w:rFonts w:hint="default"/>
              </w:rPr>
            </w:pPr>
            <w:r>
              <w:t>設置期間</w:t>
            </w:r>
          </w:p>
        </w:tc>
      </w:tr>
      <w:tr w:rsidR="00B065C5" w14:paraId="27B043B2" w14:textId="77777777">
        <w:tc>
          <w:tcPr>
            <w:tcW w:w="138pt" w:type="dxa"/>
            <w:tcBorders>
              <w:top w:val="single" w:sz="12" w:space="0" w:color="000000"/>
              <w:start w:val="single" w:sz="12" w:space="0" w:color="000000"/>
              <w:bottom w:val="single" w:sz="4" w:space="0" w:color="000000"/>
              <w:end w:val="single" w:sz="4" w:space="0" w:color="000000"/>
            </w:tcBorders>
            <w:tcMar>
              <w:start w:w="2.45pt" w:type="dxa"/>
              <w:end w:w="2.45pt" w:type="dxa"/>
            </w:tcMar>
          </w:tcPr>
          <w:p w14:paraId="08C1AF70" w14:textId="77777777" w:rsidR="00B065C5" w:rsidRDefault="00B065C5">
            <w:pPr>
              <w:rPr>
                <w:rFonts w:hint="default"/>
              </w:rPr>
            </w:pPr>
          </w:p>
          <w:p w14:paraId="09740880" w14:textId="77777777" w:rsidR="00B065C5" w:rsidRDefault="00B065C5">
            <w:pPr>
              <w:spacing w:line="8pt" w:lineRule="auto"/>
              <w:rPr>
                <w:rFonts w:hint="default"/>
              </w:rPr>
            </w:pPr>
          </w:p>
        </w:tc>
        <w:tc>
          <w:tcPr>
            <w:tcW w:w="198pt" w:type="dxa"/>
            <w:tcBorders>
              <w:top w:val="single" w:sz="12" w:space="0" w:color="000000"/>
              <w:start w:val="single" w:sz="4" w:space="0" w:color="000000"/>
              <w:bottom w:val="single" w:sz="4" w:space="0" w:color="000000"/>
              <w:end w:val="single" w:sz="4" w:space="0" w:color="000000"/>
            </w:tcBorders>
            <w:tcMar>
              <w:start w:w="2.45pt" w:type="dxa"/>
              <w:end w:w="2.45pt" w:type="dxa"/>
            </w:tcMar>
          </w:tcPr>
          <w:p w14:paraId="4376BB71" w14:textId="77777777" w:rsidR="00B065C5" w:rsidRDefault="00B065C5">
            <w:pPr>
              <w:rPr>
                <w:rFonts w:hint="default"/>
              </w:rPr>
            </w:pPr>
          </w:p>
          <w:p w14:paraId="3D01A695" w14:textId="77777777" w:rsidR="00B065C5" w:rsidRDefault="00B065C5">
            <w:pPr>
              <w:spacing w:line="8pt" w:lineRule="auto"/>
              <w:rPr>
                <w:rFonts w:hint="default"/>
              </w:rPr>
            </w:pPr>
          </w:p>
        </w:tc>
        <w:tc>
          <w:tcPr>
            <w:tcW w:w="60pt" w:type="dxa"/>
            <w:tcBorders>
              <w:top w:val="single" w:sz="12" w:space="0" w:color="000000"/>
              <w:start w:val="single" w:sz="4" w:space="0" w:color="000000"/>
              <w:bottom w:val="single" w:sz="4" w:space="0" w:color="000000"/>
              <w:end w:val="single" w:sz="4" w:space="0" w:color="000000"/>
            </w:tcBorders>
            <w:tcMar>
              <w:start w:w="2.45pt" w:type="dxa"/>
              <w:end w:w="2.45pt" w:type="dxa"/>
            </w:tcMar>
          </w:tcPr>
          <w:p w14:paraId="03607561" w14:textId="77777777" w:rsidR="00B065C5" w:rsidRDefault="00B065C5">
            <w:pPr>
              <w:rPr>
                <w:rFonts w:hint="default"/>
              </w:rPr>
            </w:pPr>
          </w:p>
          <w:p w14:paraId="2683B626" w14:textId="77777777" w:rsidR="00B065C5" w:rsidRDefault="00B065C5">
            <w:pPr>
              <w:spacing w:line="8pt" w:lineRule="auto"/>
              <w:rPr>
                <w:rFonts w:hint="default"/>
              </w:rPr>
            </w:pPr>
          </w:p>
        </w:tc>
        <w:tc>
          <w:tcPr>
            <w:tcW w:w="78pt" w:type="dxa"/>
            <w:tcBorders>
              <w:top w:val="single" w:sz="12" w:space="0" w:color="000000"/>
              <w:start w:val="single" w:sz="4" w:space="0" w:color="000000"/>
              <w:bottom w:val="single" w:sz="4" w:space="0" w:color="000000"/>
              <w:end w:val="single" w:sz="12" w:space="0" w:color="000000"/>
            </w:tcBorders>
            <w:tcMar>
              <w:start w:w="2.45pt" w:type="dxa"/>
              <w:end w:w="2.45pt" w:type="dxa"/>
            </w:tcMar>
          </w:tcPr>
          <w:p w14:paraId="25EF9437" w14:textId="77777777" w:rsidR="00B065C5" w:rsidRDefault="00B065C5">
            <w:pPr>
              <w:rPr>
                <w:rFonts w:hint="default"/>
              </w:rPr>
            </w:pPr>
          </w:p>
          <w:p w14:paraId="7315D599" w14:textId="77777777" w:rsidR="00B065C5" w:rsidRDefault="00B065C5">
            <w:pPr>
              <w:spacing w:line="8pt" w:lineRule="auto"/>
              <w:rPr>
                <w:rFonts w:hint="default"/>
              </w:rPr>
            </w:pPr>
          </w:p>
        </w:tc>
      </w:tr>
      <w:tr w:rsidR="00B065C5" w14:paraId="55A9D442" w14:textId="77777777">
        <w:tc>
          <w:tcPr>
            <w:tcW w:w="138pt" w:type="dxa"/>
            <w:tcBorders>
              <w:top w:val="single" w:sz="4" w:space="0" w:color="000000"/>
              <w:start w:val="single" w:sz="12" w:space="0" w:color="000000"/>
              <w:bottom w:val="single" w:sz="4" w:space="0" w:color="000000"/>
              <w:end w:val="single" w:sz="4" w:space="0" w:color="000000"/>
            </w:tcBorders>
            <w:tcMar>
              <w:start w:w="2.45pt" w:type="dxa"/>
              <w:end w:w="2.45pt" w:type="dxa"/>
            </w:tcMar>
          </w:tcPr>
          <w:p w14:paraId="3021D9E8" w14:textId="77777777" w:rsidR="00B065C5" w:rsidRDefault="00B065C5">
            <w:pPr>
              <w:rPr>
                <w:rFonts w:hint="default"/>
              </w:rPr>
            </w:pPr>
          </w:p>
          <w:p w14:paraId="1DB175BF" w14:textId="77777777" w:rsidR="00B065C5" w:rsidRDefault="00B065C5">
            <w:pPr>
              <w:spacing w:line="8pt" w:lineRule="auto"/>
              <w:rPr>
                <w:rFonts w:hint="default"/>
              </w:rPr>
            </w:pPr>
          </w:p>
        </w:tc>
        <w:tc>
          <w:tcPr>
            <w:tcW w:w="198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3BFED968" w14:textId="77777777" w:rsidR="00B065C5" w:rsidRDefault="00B065C5">
            <w:pPr>
              <w:rPr>
                <w:rFonts w:hint="default"/>
              </w:rPr>
            </w:pPr>
          </w:p>
          <w:p w14:paraId="3AE74D63" w14:textId="77777777" w:rsidR="00B065C5" w:rsidRDefault="00B065C5">
            <w:pPr>
              <w:spacing w:line="8pt" w:lineRule="auto"/>
              <w:rPr>
                <w:rFonts w:hint="default"/>
              </w:rPr>
            </w:pPr>
          </w:p>
        </w:tc>
        <w:tc>
          <w:tcPr>
            <w:tcW w:w="60pt" w:type="dxa"/>
            <w:tcBorders>
              <w:top w:val="single" w:sz="4" w:space="0" w:color="000000"/>
              <w:start w:val="single" w:sz="4" w:space="0" w:color="000000"/>
              <w:bottom w:val="single" w:sz="4" w:space="0" w:color="000000"/>
              <w:end w:val="single" w:sz="4" w:space="0" w:color="000000"/>
            </w:tcBorders>
            <w:tcMar>
              <w:start w:w="2.45pt" w:type="dxa"/>
              <w:end w:w="2.45pt" w:type="dxa"/>
            </w:tcMar>
          </w:tcPr>
          <w:p w14:paraId="5690AA4D" w14:textId="77777777" w:rsidR="00B065C5" w:rsidRDefault="00B065C5">
            <w:pPr>
              <w:rPr>
                <w:rFonts w:hint="default"/>
              </w:rPr>
            </w:pPr>
          </w:p>
          <w:p w14:paraId="06E235ED" w14:textId="77777777" w:rsidR="00B065C5" w:rsidRDefault="00B065C5">
            <w:pPr>
              <w:spacing w:line="8pt" w:lineRule="auto"/>
              <w:rPr>
                <w:rFonts w:hint="default"/>
              </w:rPr>
            </w:pPr>
          </w:p>
        </w:tc>
        <w:tc>
          <w:tcPr>
            <w:tcW w:w="78pt" w:type="dxa"/>
            <w:tcBorders>
              <w:top w:val="single" w:sz="4" w:space="0" w:color="000000"/>
              <w:start w:val="single" w:sz="4" w:space="0" w:color="000000"/>
              <w:bottom w:val="single" w:sz="4" w:space="0" w:color="000000"/>
              <w:end w:val="single" w:sz="12" w:space="0" w:color="000000"/>
            </w:tcBorders>
            <w:tcMar>
              <w:start w:w="2.45pt" w:type="dxa"/>
              <w:end w:w="2.45pt" w:type="dxa"/>
            </w:tcMar>
          </w:tcPr>
          <w:p w14:paraId="2F3B726E" w14:textId="77777777" w:rsidR="00B065C5" w:rsidRDefault="00B065C5">
            <w:pPr>
              <w:rPr>
                <w:rFonts w:hint="default"/>
              </w:rPr>
            </w:pPr>
          </w:p>
          <w:p w14:paraId="16A1BBAF" w14:textId="77777777" w:rsidR="00B065C5" w:rsidRDefault="00B065C5">
            <w:pPr>
              <w:spacing w:line="8pt" w:lineRule="auto"/>
              <w:rPr>
                <w:rFonts w:hint="default"/>
              </w:rPr>
            </w:pPr>
          </w:p>
        </w:tc>
      </w:tr>
      <w:tr w:rsidR="00B065C5" w14:paraId="2D1B7E04" w14:textId="77777777">
        <w:trPr>
          <w:trHeight w:val="364"/>
        </w:trPr>
        <w:tc>
          <w:tcPr>
            <w:tcW w:w="138pt" w:type="dxa"/>
            <w:vMerge w:val="restart"/>
            <w:tcBorders>
              <w:top w:val="single" w:sz="4" w:space="0" w:color="000000"/>
              <w:start w:val="single" w:sz="12" w:space="0" w:color="000000"/>
              <w:bottom w:val="nil"/>
              <w:end w:val="single" w:sz="4" w:space="0" w:color="000000"/>
            </w:tcBorders>
            <w:tcMar>
              <w:start w:w="2.45pt" w:type="dxa"/>
              <w:end w:w="2.45pt" w:type="dxa"/>
            </w:tcMar>
          </w:tcPr>
          <w:p w14:paraId="6F40BDD8" w14:textId="77777777" w:rsidR="00B065C5" w:rsidRDefault="00B065C5">
            <w:pPr>
              <w:rPr>
                <w:rFonts w:hint="default"/>
              </w:rPr>
            </w:pPr>
          </w:p>
          <w:p w14:paraId="21BFE774" w14:textId="77777777" w:rsidR="00B065C5" w:rsidRDefault="00B065C5">
            <w:pPr>
              <w:rPr>
                <w:rFonts w:hint="default"/>
              </w:rPr>
            </w:pPr>
          </w:p>
        </w:tc>
        <w:tc>
          <w:tcPr>
            <w:tcW w:w="198pt" w:type="dxa"/>
            <w:vMerge w:val="restart"/>
            <w:tcBorders>
              <w:top w:val="single" w:sz="4" w:space="0" w:color="000000"/>
              <w:start w:val="single" w:sz="4" w:space="0" w:color="000000"/>
              <w:bottom w:val="nil"/>
              <w:end w:val="single" w:sz="4" w:space="0" w:color="000000"/>
            </w:tcBorders>
            <w:tcMar>
              <w:start w:w="2.45pt" w:type="dxa"/>
              <w:end w:w="2.45pt" w:type="dxa"/>
            </w:tcMar>
          </w:tcPr>
          <w:p w14:paraId="5A1F1AD7" w14:textId="77777777" w:rsidR="00B065C5" w:rsidRDefault="00B065C5">
            <w:pPr>
              <w:rPr>
                <w:rFonts w:hint="default"/>
              </w:rPr>
            </w:pPr>
          </w:p>
          <w:p w14:paraId="765591CE" w14:textId="77777777" w:rsidR="00B065C5" w:rsidRDefault="00B065C5">
            <w:pPr>
              <w:rPr>
                <w:rFonts w:hint="default"/>
              </w:rPr>
            </w:pPr>
          </w:p>
        </w:tc>
        <w:tc>
          <w:tcPr>
            <w:tcW w:w="60pt" w:type="dxa"/>
            <w:vMerge w:val="restart"/>
            <w:tcBorders>
              <w:top w:val="single" w:sz="4" w:space="0" w:color="000000"/>
              <w:start w:val="single" w:sz="4" w:space="0" w:color="000000"/>
              <w:bottom w:val="nil"/>
              <w:end w:val="single" w:sz="4" w:space="0" w:color="000000"/>
            </w:tcBorders>
            <w:tcMar>
              <w:start w:w="2.45pt" w:type="dxa"/>
              <w:end w:w="2.45pt" w:type="dxa"/>
            </w:tcMar>
          </w:tcPr>
          <w:p w14:paraId="4BC774A9" w14:textId="77777777" w:rsidR="00B065C5" w:rsidRDefault="00B065C5">
            <w:pPr>
              <w:rPr>
                <w:rFonts w:hint="default"/>
              </w:rPr>
            </w:pPr>
          </w:p>
          <w:p w14:paraId="3DD355BB" w14:textId="77777777" w:rsidR="00B065C5" w:rsidRDefault="00B065C5">
            <w:pPr>
              <w:rPr>
                <w:rFonts w:hint="default"/>
              </w:rPr>
            </w:pPr>
          </w:p>
        </w:tc>
        <w:tc>
          <w:tcPr>
            <w:tcW w:w="78pt" w:type="dxa"/>
            <w:vMerge w:val="restart"/>
            <w:tcBorders>
              <w:top w:val="single" w:sz="4" w:space="0" w:color="000000"/>
              <w:start w:val="single" w:sz="4" w:space="0" w:color="000000"/>
              <w:bottom w:val="nil"/>
              <w:end w:val="single" w:sz="12" w:space="0" w:color="000000"/>
            </w:tcBorders>
            <w:tcMar>
              <w:start w:w="2.45pt" w:type="dxa"/>
              <w:end w:w="2.45pt" w:type="dxa"/>
            </w:tcMar>
          </w:tcPr>
          <w:p w14:paraId="6F8CB4B5" w14:textId="77777777" w:rsidR="00B065C5" w:rsidRDefault="00B065C5">
            <w:pPr>
              <w:rPr>
                <w:rFonts w:hint="default"/>
              </w:rPr>
            </w:pPr>
          </w:p>
          <w:p w14:paraId="03FD726D" w14:textId="77777777" w:rsidR="00B065C5" w:rsidRDefault="00B065C5">
            <w:pPr>
              <w:rPr>
                <w:rFonts w:hint="default"/>
              </w:rPr>
            </w:pPr>
          </w:p>
        </w:tc>
      </w:tr>
      <w:tr w:rsidR="00B065C5" w14:paraId="1C8399F0" w14:textId="77777777">
        <w:trPr>
          <w:trHeight w:val="364"/>
        </w:trPr>
        <w:tc>
          <w:tcPr>
            <w:tcW w:w="138pt" w:type="dxa"/>
            <w:vMerge/>
            <w:tcBorders>
              <w:top w:val="nil"/>
              <w:start w:val="single" w:sz="12" w:space="0" w:color="000000"/>
              <w:bottom w:val="single" w:sz="12" w:space="0" w:color="000000"/>
              <w:end w:val="single" w:sz="4" w:space="0" w:color="000000"/>
            </w:tcBorders>
            <w:tcMar>
              <w:start w:w="2.45pt" w:type="dxa"/>
              <w:end w:w="2.45pt" w:type="dxa"/>
            </w:tcMar>
          </w:tcPr>
          <w:p w14:paraId="12BE1EB2" w14:textId="77777777" w:rsidR="00B065C5" w:rsidRDefault="00B065C5">
            <w:pPr>
              <w:rPr>
                <w:rFonts w:hint="default"/>
              </w:rPr>
            </w:pPr>
          </w:p>
        </w:tc>
        <w:tc>
          <w:tcPr>
            <w:tcW w:w="198pt" w:type="dxa"/>
            <w:vMerge/>
            <w:tcBorders>
              <w:top w:val="nil"/>
              <w:start w:val="single" w:sz="4" w:space="0" w:color="000000"/>
              <w:bottom w:val="single" w:sz="12" w:space="0" w:color="000000"/>
              <w:end w:val="single" w:sz="4" w:space="0" w:color="000000"/>
            </w:tcBorders>
            <w:tcMar>
              <w:start w:w="2.45pt" w:type="dxa"/>
              <w:end w:w="2.45pt" w:type="dxa"/>
            </w:tcMar>
          </w:tcPr>
          <w:p w14:paraId="22AC51D5" w14:textId="77777777" w:rsidR="00B065C5" w:rsidRDefault="00B065C5">
            <w:pPr>
              <w:rPr>
                <w:rFonts w:hint="default"/>
              </w:rPr>
            </w:pPr>
          </w:p>
        </w:tc>
        <w:tc>
          <w:tcPr>
            <w:tcW w:w="60pt" w:type="dxa"/>
            <w:vMerge/>
            <w:tcBorders>
              <w:top w:val="nil"/>
              <w:start w:val="single" w:sz="4" w:space="0" w:color="000000"/>
              <w:bottom w:val="single" w:sz="12" w:space="0" w:color="000000"/>
              <w:end w:val="single" w:sz="4" w:space="0" w:color="000000"/>
            </w:tcBorders>
            <w:tcMar>
              <w:start w:w="2.45pt" w:type="dxa"/>
              <w:end w:w="2.45pt" w:type="dxa"/>
            </w:tcMar>
          </w:tcPr>
          <w:p w14:paraId="47CC1093" w14:textId="77777777" w:rsidR="00B065C5" w:rsidRDefault="00B065C5">
            <w:pPr>
              <w:rPr>
                <w:rFonts w:hint="default"/>
              </w:rPr>
            </w:pPr>
          </w:p>
        </w:tc>
        <w:tc>
          <w:tcPr>
            <w:tcW w:w="78pt" w:type="dxa"/>
            <w:vMerge/>
            <w:tcBorders>
              <w:top w:val="nil"/>
              <w:start w:val="single" w:sz="4" w:space="0" w:color="000000"/>
              <w:bottom w:val="single" w:sz="12" w:space="0" w:color="000000"/>
              <w:end w:val="single" w:sz="12" w:space="0" w:color="000000"/>
            </w:tcBorders>
            <w:tcMar>
              <w:start w:w="2.45pt" w:type="dxa"/>
              <w:end w:w="2.45pt" w:type="dxa"/>
            </w:tcMar>
          </w:tcPr>
          <w:p w14:paraId="7AA4BA14" w14:textId="77777777" w:rsidR="00B065C5" w:rsidRDefault="00B065C5">
            <w:pPr>
              <w:rPr>
                <w:rFonts w:hint="default"/>
              </w:rPr>
            </w:pPr>
          </w:p>
        </w:tc>
      </w:tr>
    </w:tbl>
    <w:p w14:paraId="7FB54BA6" w14:textId="77777777" w:rsidR="00B065C5" w:rsidRDefault="00B065C5" w:rsidP="00B065C5">
      <w:pPr>
        <w:ind w:firstLine="24.10pt"/>
        <w:rPr>
          <w:rFonts w:hint="default"/>
        </w:rPr>
      </w:pPr>
      <w:r>
        <w:t>現在設置している施設名・所在地・設置台数・設置期間を３か所まで記載すること。</w:t>
      </w:r>
    </w:p>
    <w:p w14:paraId="692419BC" w14:textId="77777777" w:rsidR="00B065C5" w:rsidRDefault="00B065C5" w:rsidP="00B065C5">
      <w:pPr>
        <w:ind w:start="12.05pt" w:hanging="12.05pt"/>
        <w:rPr>
          <w:rFonts w:hint="default"/>
        </w:rPr>
      </w:pPr>
      <w:r>
        <w:t>(</w:t>
      </w:r>
      <w:r w:rsidR="00F94A51">
        <w:t>4</w:t>
      </w:r>
      <w:r>
        <w:t>)</w:t>
      </w:r>
      <w:r>
        <w:rPr>
          <w:spacing w:val="-7"/>
        </w:rPr>
        <w:t xml:space="preserve"> </w:t>
      </w:r>
      <w:r>
        <w:t>入札の参加にあたっては、募集要項、入札説明書及び仕様書の内容を承知したうえで参加します。</w:t>
      </w:r>
    </w:p>
    <w:p w14:paraId="28FC3A02" w14:textId="77777777" w:rsidR="00B065C5" w:rsidRDefault="00B065C5" w:rsidP="00B065C5">
      <w:pPr>
        <w:spacing w:line="25.70pt" w:lineRule="exact"/>
        <w:rPr>
          <w:rFonts w:hint="default"/>
        </w:rPr>
      </w:pPr>
    </w:p>
    <w:sectPr w:rsidR="00B065C5">
      <w:footnotePr>
        <w:numRestart w:val="eachPage"/>
      </w:footnotePr>
      <w:endnotePr>
        <w:numFmt w:val="decimal"/>
      </w:endnotePr>
      <w:pgSz w:w="595.30pt" w:h="841.90pt"/>
      <w:pgMar w:top="-55.30pt" w:right="56.70pt" w:bottom="56.70pt" w:left="56.70pt" w:header="56.70pt" w:footer="0pt" w:gutter="0pt"/>
      <w:cols w:space="36pt"/>
      <w:docGrid w:type="linesAndChars" w:linePitch="364" w:charSpace="633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29CEC8C" w14:textId="77777777" w:rsidR="00B07252" w:rsidRDefault="00B07252">
      <w:pPr>
        <w:spacing w:before="17.85pt"/>
        <w:rPr>
          <w:rFonts w:hint="default"/>
        </w:rPr>
      </w:pPr>
      <w:r>
        <w:continuationSeparator/>
      </w:r>
    </w:p>
  </w:endnote>
  <w:endnote w:type="continuationSeparator" w:id="0">
    <w:p w14:paraId="350DAF36" w14:textId="77777777" w:rsidR="00B07252" w:rsidRDefault="00B07252">
      <w:pPr>
        <w:spacing w:before="17.85pt"/>
        <w:rPr>
          <w:rFonts w:hint="default"/>
        </w:rPr>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02F61993" w14:textId="77777777" w:rsidR="00B07252" w:rsidRDefault="00B07252">
      <w:pPr>
        <w:spacing w:before="17.85pt"/>
        <w:rPr>
          <w:rFonts w:hint="default"/>
        </w:rPr>
      </w:pPr>
      <w:r>
        <w:continuationSeparator/>
      </w:r>
    </w:p>
  </w:footnote>
  <w:footnote w:type="continuationSeparator" w:id="0">
    <w:p w14:paraId="4AEE2734" w14:textId="77777777" w:rsidR="00B07252" w:rsidRDefault="00B07252">
      <w:pPr>
        <w:spacing w:before="17.85pt"/>
        <w:rPr>
          <w:rFonts w:hint="default"/>
        </w:rPr>
      </w:pPr>
      <w:r>
        <w:continuationSeparator/>
      </w:r>
    </w:p>
  </w:footnote>
</w:footnotes>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48.20pt"/>
  <w:hyphenationZone w:val="0pt"/>
  <w:drawingGridHorizontalSpacing w:val="21.25pt"/>
  <w:drawingGridVerticalSpacing w:val="18.20pt"/>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D3C"/>
    <w:rsid w:val="0011477E"/>
    <w:rsid w:val="00202D3C"/>
    <w:rsid w:val="00290CFB"/>
    <w:rsid w:val="00327CCD"/>
    <w:rsid w:val="00444A11"/>
    <w:rsid w:val="005B7D66"/>
    <w:rsid w:val="005D5C31"/>
    <w:rsid w:val="006C15CF"/>
    <w:rsid w:val="00720266"/>
    <w:rsid w:val="00886DCD"/>
    <w:rsid w:val="008A16F5"/>
    <w:rsid w:val="009E7779"/>
    <w:rsid w:val="00A46707"/>
    <w:rsid w:val="00AA6540"/>
    <w:rsid w:val="00B065C5"/>
    <w:rsid w:val="00B07252"/>
    <w:rsid w:val="00C24256"/>
    <w:rsid w:val="00EB7B8E"/>
    <w:rsid w:val="00F16870"/>
    <w:rsid w:val="00F94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A96B1B5"/>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header"/>
    <w:basedOn w:val="a"/>
    <w:link w:val="a4"/>
    <w:uiPriority w:val="99"/>
    <w:unhideWhenUsed/>
    <w:rsid w:val="00202D3C"/>
    <w:pPr>
      <w:tabs>
        <w:tab w:val="center" w:pos="212.60pt"/>
        <w:tab w:val="end" w:pos="425.20pt"/>
      </w:tabs>
      <w:snapToGrid w:val="0"/>
    </w:pPr>
  </w:style>
  <w:style w:type="character" w:customStyle="1" w:styleId="a4">
    <w:name w:val="ヘッダー (文字)"/>
    <w:link w:val="a3"/>
    <w:uiPriority w:val="99"/>
    <w:rsid w:val="00202D3C"/>
    <w:rPr>
      <w:color w:val="000000"/>
      <w:sz w:val="21"/>
    </w:rPr>
  </w:style>
  <w:style w:type="paragraph" w:styleId="a5">
    <w:name w:val="footer"/>
    <w:basedOn w:val="a"/>
    <w:link w:val="a6"/>
    <w:uiPriority w:val="99"/>
    <w:unhideWhenUsed/>
    <w:rsid w:val="00202D3C"/>
    <w:pPr>
      <w:tabs>
        <w:tab w:val="center" w:pos="212.60pt"/>
        <w:tab w:val="end" w:pos="425.20pt"/>
      </w:tabs>
      <w:snapToGrid w:val="0"/>
    </w:pPr>
  </w:style>
  <w:style w:type="character" w:customStyle="1" w:styleId="a6">
    <w:name w:val="フッター (文字)"/>
    <w:link w:val="a5"/>
    <w:uiPriority w:val="99"/>
    <w:rsid w:val="00202D3C"/>
    <w:rPr>
      <w:color w:val="000000"/>
      <w:sz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purl.oclc.org/ooxml/officeDocument/relationships/webSettings" Target="webSettings.xml"/><Relationship Id="rId7" Type="http://purl.oclc.org/ooxml/officeDocument/relationships/theme" Target="theme/theme1.xml"/><Relationship Id="rId2" Type="http://purl.oclc.org/ooxml/officeDocument/relationships/settings" Target="settings.xml"/><Relationship Id="rId1" Type="http://purl.oclc.org/ooxml/officeDocument/relationships/styles" Target="styles.xml"/><Relationship Id="rId6" Type="http://purl.oclc.org/ooxml/officeDocument/relationships/fontTable" Target="fontTable.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12700" cap="flat" cmpd="sng" algn="ctr">
          <a:solidFill>
            <a:schemeClr val="phClr"/>
          </a:solidFill>
          <a:prstDash val="solid"/>
          <a:miter lim="800%"/>
        </a:ln>
        <a:ln w="19050" cap="flat" cmpd="sng" algn="ctr">
          <a:solidFill>
            <a:schemeClr val="phClr"/>
          </a:solidFill>
          <a:prstDash val="solid"/>
          <a:miter lim="800%"/>
        </a:ln>
        <a:ln w="2540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Normal.dotm</Template>
  <TotalTime>0</TotalTime>
  <Pages>1</Pages>
  <Words>349</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2026-02-04T06:32:00Z</dcterms:created>
  <dcterms:modified xsi:type="dcterms:W3CDTF">2026-02-04T06:32:00Z</dcterms:modified>
</cp:coreProperties>
</file>