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76FE" w14:textId="77777777" w:rsidR="00105607" w:rsidRPr="0034079C" w:rsidRDefault="00105607" w:rsidP="00105607">
      <w:pPr>
        <w:jc w:val="center"/>
        <w:outlineLvl w:val="0"/>
      </w:pPr>
      <w:r w:rsidRPr="0034079C">
        <w:rPr>
          <w:rFonts w:hint="eastAsia"/>
        </w:rPr>
        <w:t>入札参加資格（案）</w:t>
      </w:r>
    </w:p>
    <w:p w14:paraId="32CFBE26" w14:textId="77777777" w:rsidR="00105607" w:rsidRPr="0034079C" w:rsidRDefault="00105607" w:rsidP="00105607">
      <w:pPr>
        <w:outlineLvl w:val="0"/>
      </w:pPr>
    </w:p>
    <w:p w14:paraId="66BE8368" w14:textId="77777777" w:rsidR="00105607" w:rsidRPr="0034079C" w:rsidRDefault="00105607" w:rsidP="00105607">
      <w:pPr>
        <w:outlineLvl w:val="0"/>
      </w:pPr>
    </w:p>
    <w:p w14:paraId="35C41130" w14:textId="77777777" w:rsidR="00105607" w:rsidRPr="0034079C" w:rsidRDefault="00105607" w:rsidP="008A3C30">
      <w:pPr>
        <w:ind w:firstLineChars="100" w:firstLine="240"/>
      </w:pPr>
      <w:r w:rsidRPr="0034079C">
        <w:rPr>
          <w:rFonts w:hint="eastAsia"/>
        </w:rPr>
        <w:t>入札に参加する者は、次に掲げる要件を満たす者であることを要する。</w:t>
      </w:r>
    </w:p>
    <w:p w14:paraId="4082DEA9" w14:textId="0977F626" w:rsidR="008A3C30" w:rsidRPr="008A3C30" w:rsidRDefault="008A3C30" w:rsidP="008A3C30">
      <w:pPr>
        <w:pStyle w:val="af"/>
        <w:numPr>
          <w:ilvl w:val="0"/>
          <w:numId w:val="2"/>
        </w:numPr>
        <w:ind w:leftChars="0"/>
        <w:rPr>
          <w:rFonts w:asciiTheme="minorEastAsia" w:eastAsiaTheme="minorEastAsia" w:hAnsiTheme="minorEastAsia" w:cs="ＭＳ明朝"/>
          <w:kern w:val="0"/>
          <w:szCs w:val="24"/>
        </w:rPr>
      </w:pPr>
      <w:r>
        <w:rPr>
          <w:rFonts w:hint="eastAsia"/>
        </w:rPr>
        <w:t xml:space="preserve">　</w:t>
      </w:r>
      <w:r w:rsidR="00105607" w:rsidRPr="0034079C">
        <w:rPr>
          <w:rFonts w:hint="eastAsia"/>
        </w:rPr>
        <w:t>地方自治法施行令第167 条の４の規定に該当しない者であること。</w:t>
      </w:r>
    </w:p>
    <w:p w14:paraId="17A725D0" w14:textId="41A8F2D0" w:rsidR="00212604" w:rsidRDefault="008A3C30" w:rsidP="008A3C30">
      <w:pPr>
        <w:pStyle w:val="af"/>
        <w:numPr>
          <w:ilvl w:val="0"/>
          <w:numId w:val="2"/>
        </w:numPr>
        <w:ind w:leftChars="0"/>
        <w:rPr>
          <w:rFonts w:asciiTheme="minorEastAsia" w:eastAsiaTheme="minorEastAsia" w:hAnsiTheme="minorEastAsia" w:cs="ＭＳ明朝"/>
          <w:kern w:val="0"/>
          <w:szCs w:val="24"/>
        </w:rPr>
      </w:pPr>
      <w:r>
        <w:rPr>
          <w:rFonts w:asciiTheme="minorEastAsia" w:eastAsiaTheme="minorEastAsia" w:hAnsiTheme="minorEastAsia" w:cs="ＭＳ明朝" w:hint="eastAsia"/>
          <w:kern w:val="0"/>
          <w:szCs w:val="24"/>
        </w:rPr>
        <w:t xml:space="preserve">　</w:t>
      </w:r>
      <w:r w:rsidR="007E3F8E" w:rsidRPr="008A3C30">
        <w:rPr>
          <w:rFonts w:asciiTheme="minorEastAsia" w:eastAsiaTheme="minorEastAsia" w:hAnsiTheme="minorEastAsia" w:cs="ＭＳ明朝" w:hint="eastAsia"/>
          <w:kern w:val="0"/>
          <w:szCs w:val="24"/>
        </w:rPr>
        <w:t>群馬県財務規則第170条の2の規定により作成された令和</w:t>
      </w:r>
      <w:r w:rsidR="00D1101B" w:rsidRPr="008A3C30">
        <w:rPr>
          <w:rFonts w:asciiTheme="minorEastAsia" w:eastAsiaTheme="minorEastAsia" w:hAnsiTheme="minorEastAsia" w:cs="ＭＳ明朝" w:hint="eastAsia"/>
          <w:kern w:val="0"/>
          <w:szCs w:val="24"/>
        </w:rPr>
        <w:t>９</w:t>
      </w:r>
      <w:r w:rsidR="007E3F8E" w:rsidRPr="008A3C30">
        <w:rPr>
          <w:rFonts w:asciiTheme="minorEastAsia" w:eastAsiaTheme="minorEastAsia" w:hAnsiTheme="minorEastAsia" w:cs="ＭＳ明朝" w:hint="eastAsia"/>
          <w:kern w:val="0"/>
          <w:szCs w:val="24"/>
        </w:rPr>
        <w:t>･</w:t>
      </w:r>
      <w:r w:rsidR="0034079C" w:rsidRPr="008A3C30">
        <w:rPr>
          <w:rFonts w:asciiTheme="minorEastAsia" w:eastAsiaTheme="minorEastAsia" w:hAnsiTheme="minorEastAsia" w:cs="ＭＳ明朝" w:hint="eastAsia"/>
          <w:kern w:val="0"/>
          <w:szCs w:val="24"/>
        </w:rPr>
        <w:t>１０</w:t>
      </w:r>
      <w:r w:rsidR="007E3F8E" w:rsidRPr="008A3C30">
        <w:rPr>
          <w:rFonts w:asciiTheme="minorEastAsia" w:eastAsiaTheme="minorEastAsia" w:hAnsiTheme="minorEastAsia" w:cs="ＭＳ明朝" w:hint="eastAsia"/>
          <w:kern w:val="0"/>
          <w:szCs w:val="24"/>
        </w:rPr>
        <w:t>年度物件等購入契約資格者名簿に登載されている者であること。</w:t>
      </w:r>
    </w:p>
    <w:p w14:paraId="5AF2D82E" w14:textId="0CAADF5A" w:rsidR="00212604" w:rsidRPr="008A3C30" w:rsidRDefault="008A3C30" w:rsidP="008A3C30">
      <w:pPr>
        <w:pStyle w:val="af"/>
        <w:numPr>
          <w:ilvl w:val="0"/>
          <w:numId w:val="2"/>
        </w:numPr>
        <w:ind w:leftChars="0"/>
        <w:rPr>
          <w:rFonts w:asciiTheme="minorEastAsia" w:eastAsiaTheme="minorEastAsia" w:hAnsiTheme="minorEastAsia" w:cs="ＭＳ明朝"/>
          <w:kern w:val="0"/>
          <w:szCs w:val="24"/>
        </w:rPr>
      </w:pPr>
      <w:r>
        <w:rPr>
          <w:rFonts w:hint="eastAsia"/>
        </w:rPr>
        <w:t xml:space="preserve">　</w:t>
      </w:r>
      <w:r w:rsidR="00105607" w:rsidRPr="0034079C">
        <w:rPr>
          <w:rFonts w:hint="eastAsia"/>
        </w:rPr>
        <w:t>仕様書に示す業務内容を公正かつ的確に遂行し得る者であること。</w:t>
      </w:r>
    </w:p>
    <w:p w14:paraId="5E63B13A" w14:textId="177F60A2" w:rsidR="00212604" w:rsidRPr="008A3C30" w:rsidRDefault="008A3C30" w:rsidP="008A3C30">
      <w:pPr>
        <w:pStyle w:val="af"/>
        <w:numPr>
          <w:ilvl w:val="0"/>
          <w:numId w:val="2"/>
        </w:numPr>
        <w:ind w:leftChars="0"/>
        <w:rPr>
          <w:rFonts w:asciiTheme="minorEastAsia" w:eastAsiaTheme="minorEastAsia" w:hAnsiTheme="minorEastAsia" w:cs="ＭＳ明朝"/>
          <w:kern w:val="0"/>
          <w:szCs w:val="24"/>
        </w:rPr>
      </w:pPr>
      <w:r>
        <w:rPr>
          <w:rFonts w:hint="eastAsia"/>
        </w:rPr>
        <w:t xml:space="preserve">　</w:t>
      </w:r>
      <w:r w:rsidR="007C5C6E" w:rsidRPr="0034079C">
        <w:rPr>
          <w:rFonts w:hint="eastAsia"/>
        </w:rPr>
        <w:t>群馬</w:t>
      </w:r>
      <w:r w:rsidR="00105607" w:rsidRPr="0034079C">
        <w:rPr>
          <w:rFonts w:hint="eastAsia"/>
        </w:rPr>
        <w:t>県の指名停止期間中の者でないこと。</w:t>
      </w:r>
    </w:p>
    <w:p w14:paraId="375443FB" w14:textId="1A57059F" w:rsidR="00212604" w:rsidRPr="008A3C30" w:rsidRDefault="008A3C30" w:rsidP="008A3C30">
      <w:pPr>
        <w:pStyle w:val="af"/>
        <w:numPr>
          <w:ilvl w:val="0"/>
          <w:numId w:val="2"/>
        </w:numPr>
        <w:ind w:leftChars="0"/>
        <w:rPr>
          <w:rFonts w:asciiTheme="minorEastAsia" w:eastAsiaTheme="minorEastAsia" w:hAnsiTheme="minorEastAsia" w:cs="ＭＳ明朝"/>
          <w:kern w:val="0"/>
          <w:szCs w:val="24"/>
        </w:rPr>
      </w:pPr>
      <w:r>
        <w:rPr>
          <w:rFonts w:hint="eastAsia"/>
        </w:rPr>
        <w:t xml:space="preserve">　</w:t>
      </w:r>
      <w:r w:rsidR="00105607" w:rsidRPr="0034079C">
        <w:rPr>
          <w:rFonts w:hint="eastAsia"/>
        </w:rPr>
        <w:t>プライバシーマーク付与認定がある事業者、若しくは「ISO/IEC27001認証（国際標準）」、「JIS Q 27001認証（日本工業標準）」のいずれかを本業務を実施する組織（部署）において取得している事業者であること。</w:t>
      </w:r>
    </w:p>
    <w:p w14:paraId="20797674" w14:textId="77777777" w:rsidR="008A3C30" w:rsidRPr="008A3C30" w:rsidRDefault="008A3C30" w:rsidP="008A3C30">
      <w:pPr>
        <w:pStyle w:val="af"/>
        <w:numPr>
          <w:ilvl w:val="0"/>
          <w:numId w:val="2"/>
        </w:numPr>
        <w:ind w:leftChars="0"/>
        <w:rPr>
          <w:rFonts w:asciiTheme="minorEastAsia" w:eastAsiaTheme="minorEastAsia" w:hAnsiTheme="minorEastAsia" w:cs="ＭＳ明朝"/>
          <w:kern w:val="0"/>
          <w:szCs w:val="24"/>
        </w:rPr>
      </w:pPr>
      <w:r>
        <w:rPr>
          <w:rFonts w:hint="eastAsia"/>
        </w:rPr>
        <w:t xml:space="preserve">　</w:t>
      </w:r>
      <w:r w:rsidR="00105607" w:rsidRPr="0034079C">
        <w:rPr>
          <w:rFonts w:hint="eastAsia"/>
        </w:rPr>
        <w:t>事業者として、都道府県の</w:t>
      </w:r>
      <w:r w:rsidR="008450E3" w:rsidRPr="0034079C">
        <w:rPr>
          <w:rFonts w:hint="eastAsia"/>
        </w:rPr>
        <w:t>図書館</w:t>
      </w:r>
      <w:r w:rsidR="00105607" w:rsidRPr="0034079C">
        <w:rPr>
          <w:rFonts w:hint="eastAsia"/>
        </w:rPr>
        <w:t>システム構築（設計、開発等）業務を実施した実績があること。（本入札公告日より過去</w:t>
      </w:r>
      <w:r w:rsidR="004E0E98" w:rsidRPr="0034079C">
        <w:rPr>
          <w:rFonts w:hint="eastAsia"/>
        </w:rPr>
        <w:t>5</w:t>
      </w:r>
      <w:r w:rsidR="00105607" w:rsidRPr="0034079C">
        <w:rPr>
          <w:rFonts w:hint="eastAsia"/>
        </w:rPr>
        <w:t>年間以内）</w:t>
      </w:r>
    </w:p>
    <w:p w14:paraId="76DB2214" w14:textId="6EC1F87C" w:rsidR="00212604" w:rsidRPr="008A3C30" w:rsidRDefault="008A3C30" w:rsidP="008A3C30">
      <w:pPr>
        <w:pStyle w:val="af"/>
        <w:ind w:leftChars="0" w:left="720"/>
        <w:rPr>
          <w:rFonts w:asciiTheme="minorEastAsia" w:eastAsiaTheme="minorEastAsia" w:hAnsiTheme="minorEastAsia" w:cs="ＭＳ明朝"/>
          <w:kern w:val="0"/>
          <w:szCs w:val="24"/>
        </w:rPr>
      </w:pPr>
      <w:r>
        <w:rPr>
          <w:rFonts w:hint="eastAsia"/>
        </w:rPr>
        <w:t xml:space="preserve">　</w:t>
      </w:r>
      <w:r w:rsidR="00105607" w:rsidRPr="0034079C">
        <w:rPr>
          <w:rFonts w:hint="eastAsia"/>
        </w:rPr>
        <w:t>なお、都道府県と直接の契約ではなく、システム構築事業者との契約である場合にも実績とみなす。</w:t>
      </w:r>
    </w:p>
    <w:p w14:paraId="340CD50F" w14:textId="77777777" w:rsidR="008A3C30" w:rsidRPr="008A3C30" w:rsidRDefault="008A3C30" w:rsidP="008A3C30">
      <w:pPr>
        <w:pStyle w:val="af"/>
        <w:numPr>
          <w:ilvl w:val="0"/>
          <w:numId w:val="2"/>
        </w:numPr>
        <w:ind w:leftChars="0"/>
        <w:rPr>
          <w:rFonts w:asciiTheme="minorEastAsia" w:eastAsiaTheme="minorEastAsia" w:hAnsiTheme="minorEastAsia" w:cs="ＭＳ明朝"/>
          <w:kern w:val="0"/>
          <w:szCs w:val="24"/>
        </w:rPr>
      </w:pPr>
      <w:r>
        <w:rPr>
          <w:rFonts w:hint="eastAsia"/>
        </w:rPr>
        <w:t xml:space="preserve">　</w:t>
      </w:r>
      <w:r w:rsidR="00105607" w:rsidRPr="0034079C">
        <w:rPr>
          <w:rFonts w:hint="eastAsia"/>
        </w:rPr>
        <w:t>予定する作業責任者は、プロジェクトマネジメント業務に５年以上従事した経験を有する者であること。（本入札公告日より過去10年間以内）</w:t>
      </w:r>
    </w:p>
    <w:p w14:paraId="490D2DFE" w14:textId="6F3D5E5E" w:rsidR="00457605" w:rsidRPr="008A3C30" w:rsidRDefault="008A3C30" w:rsidP="008A3C30">
      <w:pPr>
        <w:pStyle w:val="af"/>
        <w:ind w:leftChars="0" w:left="720"/>
        <w:rPr>
          <w:rFonts w:asciiTheme="minorEastAsia" w:eastAsiaTheme="minorEastAsia" w:hAnsiTheme="minorEastAsia" w:cs="ＭＳ明朝"/>
          <w:kern w:val="0"/>
          <w:szCs w:val="24"/>
        </w:rPr>
      </w:pPr>
      <w:r>
        <w:rPr>
          <w:rFonts w:hint="eastAsia"/>
        </w:rPr>
        <w:t xml:space="preserve">　</w:t>
      </w:r>
      <w:r w:rsidR="00105607" w:rsidRPr="0034079C">
        <w:rPr>
          <w:rFonts w:hint="eastAsia"/>
        </w:rPr>
        <w:t>なお、この入札に参加を希望する者で</w:t>
      </w:r>
      <w:r w:rsidR="0018549F" w:rsidRPr="0034079C">
        <w:rPr>
          <w:rFonts w:hint="eastAsia"/>
        </w:rPr>
        <w:t>（２）</w:t>
      </w:r>
      <w:r w:rsidR="00105607" w:rsidRPr="0034079C">
        <w:rPr>
          <w:rFonts w:hint="eastAsia"/>
        </w:rPr>
        <w:t>に該当しないものは、</w:t>
      </w:r>
      <w:r w:rsidR="007E3F8E" w:rsidRPr="0034079C">
        <w:rPr>
          <w:rFonts w:hint="eastAsia"/>
        </w:rPr>
        <w:t>規則第190条の2の規定により、群馬県会計局会計</w:t>
      </w:r>
      <w:r w:rsidR="00197D30">
        <w:rPr>
          <w:rFonts w:hint="eastAsia"/>
        </w:rPr>
        <w:t>管理</w:t>
      </w:r>
      <w:r w:rsidR="007E3F8E" w:rsidRPr="0034079C">
        <w:rPr>
          <w:rFonts w:hint="eastAsia"/>
        </w:rPr>
        <w:t>課に申請を行い、名簿への登載を確認し群馬県立図書館資料情報係へその旨連絡すること。</w:t>
      </w:r>
    </w:p>
    <w:sectPr w:rsidR="00457605" w:rsidRPr="008A3C30" w:rsidSect="00105607">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96EC" w14:textId="77777777" w:rsidR="00126D15" w:rsidRDefault="00126D15" w:rsidP="004E0E98">
      <w:r>
        <w:separator/>
      </w:r>
    </w:p>
  </w:endnote>
  <w:endnote w:type="continuationSeparator" w:id="0">
    <w:p w14:paraId="7E7420E9" w14:textId="77777777" w:rsidR="00126D15" w:rsidRDefault="00126D15" w:rsidP="004E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50EB" w14:textId="77777777" w:rsidR="00126D15" w:rsidRDefault="00126D15" w:rsidP="004E0E98">
      <w:r>
        <w:separator/>
      </w:r>
    </w:p>
  </w:footnote>
  <w:footnote w:type="continuationSeparator" w:id="0">
    <w:p w14:paraId="5D9DB466" w14:textId="77777777" w:rsidR="00126D15" w:rsidRDefault="00126D15" w:rsidP="004E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8959" w14:textId="7042FC9A" w:rsidR="007847DD" w:rsidRDefault="007847DD">
    <w:pPr>
      <w:pStyle w:val="aa"/>
    </w:pPr>
    <w:r>
      <w:rPr>
        <w:rFonts w:hint="eastAsia"/>
      </w:rPr>
      <w:t>（別紙５）</w:t>
    </w:r>
  </w:p>
  <w:p w14:paraId="13458EDF" w14:textId="77777777" w:rsidR="007847DD" w:rsidRDefault="007847D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744A"/>
    <w:multiLevelType w:val="hybridMultilevel"/>
    <w:tmpl w:val="BFDE3DB4"/>
    <w:lvl w:ilvl="0" w:tplc="9A2645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286201"/>
    <w:multiLevelType w:val="hybridMultilevel"/>
    <w:tmpl w:val="0F5A4C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3222436">
    <w:abstractNumId w:val="1"/>
  </w:num>
  <w:num w:numId="2" w16cid:durableId="29067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07"/>
    <w:rsid w:val="000730A2"/>
    <w:rsid w:val="000F7B6F"/>
    <w:rsid w:val="00102F74"/>
    <w:rsid w:val="00105607"/>
    <w:rsid w:val="001135BD"/>
    <w:rsid w:val="00126D15"/>
    <w:rsid w:val="0018549F"/>
    <w:rsid w:val="00197D30"/>
    <w:rsid w:val="00212604"/>
    <w:rsid w:val="002E5349"/>
    <w:rsid w:val="0034079C"/>
    <w:rsid w:val="003E110A"/>
    <w:rsid w:val="00457605"/>
    <w:rsid w:val="004807C8"/>
    <w:rsid w:val="004E0E98"/>
    <w:rsid w:val="004E7311"/>
    <w:rsid w:val="00630BA8"/>
    <w:rsid w:val="00743619"/>
    <w:rsid w:val="00772425"/>
    <w:rsid w:val="007847DD"/>
    <w:rsid w:val="007C5C6E"/>
    <w:rsid w:val="007E3F8E"/>
    <w:rsid w:val="008450E3"/>
    <w:rsid w:val="00897BDE"/>
    <w:rsid w:val="008A3C30"/>
    <w:rsid w:val="00910A63"/>
    <w:rsid w:val="00912BBF"/>
    <w:rsid w:val="00953425"/>
    <w:rsid w:val="00A070C2"/>
    <w:rsid w:val="00A10F8B"/>
    <w:rsid w:val="00B30498"/>
    <w:rsid w:val="00B933B3"/>
    <w:rsid w:val="00BD086A"/>
    <w:rsid w:val="00BE4171"/>
    <w:rsid w:val="00D1101B"/>
    <w:rsid w:val="00D5293F"/>
    <w:rsid w:val="00E04FDE"/>
    <w:rsid w:val="00F576FF"/>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C28EA2"/>
  <w15:chartTrackingRefBased/>
  <w15:docId w15:val="{11BFF45B-8AD6-4476-82EB-4A1273ED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6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50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50E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8450E3"/>
    <w:rPr>
      <w:sz w:val="18"/>
      <w:szCs w:val="18"/>
    </w:rPr>
  </w:style>
  <w:style w:type="paragraph" w:styleId="a6">
    <w:name w:val="annotation text"/>
    <w:basedOn w:val="a"/>
    <w:link w:val="a7"/>
    <w:uiPriority w:val="99"/>
    <w:semiHidden/>
    <w:unhideWhenUsed/>
    <w:rsid w:val="008450E3"/>
    <w:pPr>
      <w:jc w:val="left"/>
    </w:pPr>
  </w:style>
  <w:style w:type="character" w:customStyle="1" w:styleId="a7">
    <w:name w:val="コメント文字列 (文字)"/>
    <w:basedOn w:val="a0"/>
    <w:link w:val="a6"/>
    <w:uiPriority w:val="99"/>
    <w:semiHidden/>
    <w:rsid w:val="008450E3"/>
    <w:rPr>
      <w:rFonts w:ascii="ＭＳ 明朝" w:eastAsia="ＭＳ 明朝"/>
      <w:sz w:val="24"/>
    </w:rPr>
  </w:style>
  <w:style w:type="paragraph" w:styleId="a8">
    <w:name w:val="annotation subject"/>
    <w:basedOn w:val="a6"/>
    <w:next w:val="a6"/>
    <w:link w:val="a9"/>
    <w:uiPriority w:val="99"/>
    <w:semiHidden/>
    <w:unhideWhenUsed/>
    <w:rsid w:val="008450E3"/>
    <w:rPr>
      <w:b/>
      <w:bCs/>
    </w:rPr>
  </w:style>
  <w:style w:type="character" w:customStyle="1" w:styleId="a9">
    <w:name w:val="コメント内容 (文字)"/>
    <w:basedOn w:val="a7"/>
    <w:link w:val="a8"/>
    <w:uiPriority w:val="99"/>
    <w:semiHidden/>
    <w:rsid w:val="008450E3"/>
    <w:rPr>
      <w:rFonts w:ascii="ＭＳ 明朝" w:eastAsia="ＭＳ 明朝"/>
      <w:b/>
      <w:bCs/>
      <w:sz w:val="24"/>
    </w:rPr>
  </w:style>
  <w:style w:type="paragraph" w:styleId="aa">
    <w:name w:val="header"/>
    <w:basedOn w:val="a"/>
    <w:link w:val="ab"/>
    <w:uiPriority w:val="99"/>
    <w:unhideWhenUsed/>
    <w:rsid w:val="004E0E98"/>
    <w:pPr>
      <w:tabs>
        <w:tab w:val="center" w:pos="4252"/>
        <w:tab w:val="right" w:pos="8504"/>
      </w:tabs>
      <w:snapToGrid w:val="0"/>
    </w:pPr>
  </w:style>
  <w:style w:type="character" w:customStyle="1" w:styleId="ab">
    <w:name w:val="ヘッダー (文字)"/>
    <w:basedOn w:val="a0"/>
    <w:link w:val="aa"/>
    <w:uiPriority w:val="99"/>
    <w:rsid w:val="004E0E98"/>
    <w:rPr>
      <w:rFonts w:ascii="ＭＳ 明朝" w:eastAsia="ＭＳ 明朝"/>
      <w:sz w:val="24"/>
    </w:rPr>
  </w:style>
  <w:style w:type="paragraph" w:styleId="ac">
    <w:name w:val="footer"/>
    <w:basedOn w:val="a"/>
    <w:link w:val="ad"/>
    <w:uiPriority w:val="99"/>
    <w:unhideWhenUsed/>
    <w:rsid w:val="004E0E98"/>
    <w:pPr>
      <w:tabs>
        <w:tab w:val="center" w:pos="4252"/>
        <w:tab w:val="right" w:pos="8504"/>
      </w:tabs>
      <w:snapToGrid w:val="0"/>
    </w:pPr>
  </w:style>
  <w:style w:type="character" w:customStyle="1" w:styleId="ad">
    <w:name w:val="フッター (文字)"/>
    <w:basedOn w:val="a0"/>
    <w:link w:val="ac"/>
    <w:uiPriority w:val="99"/>
    <w:rsid w:val="004E0E98"/>
    <w:rPr>
      <w:rFonts w:ascii="ＭＳ 明朝" w:eastAsia="ＭＳ 明朝"/>
      <w:sz w:val="24"/>
    </w:rPr>
  </w:style>
  <w:style w:type="character" w:styleId="ae">
    <w:name w:val="Hyperlink"/>
    <w:basedOn w:val="a0"/>
    <w:uiPriority w:val="99"/>
    <w:unhideWhenUsed/>
    <w:rsid w:val="00912BBF"/>
    <w:rPr>
      <w:color w:val="0563C1" w:themeColor="hyperlink"/>
      <w:u w:val="single"/>
    </w:rPr>
  </w:style>
  <w:style w:type="paragraph" w:styleId="af">
    <w:name w:val="List Paragraph"/>
    <w:basedOn w:val="a"/>
    <w:uiPriority w:val="34"/>
    <w:qFormat/>
    <w:rsid w:val="008A3C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87AB-AC34-4C91-9E68-8395121F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別紙05_入札参加資格（案）</dc:title>
  <dc:subject/>
  <dc:creator>群馬県立図書館</dc:creator>
  <cp:keywords/>
  <dc:description/>
  <cp:lastPrinted>2026-01-20T05:50:00Z</cp:lastPrinted>
  <dcterms:created xsi:type="dcterms:W3CDTF">2019-08-07T07:55:00Z</dcterms:created>
  <dcterms:modified xsi:type="dcterms:W3CDTF">2026-01-29T01:31:00Z</dcterms:modified>
</cp:coreProperties>
</file>