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9236" w14:textId="77777777" w:rsidR="00D172A8" w:rsidRPr="00AF285D" w:rsidRDefault="00D172A8">
      <w:pPr>
        <w:adjustRightInd/>
        <w:rPr>
          <w:rFonts w:ascii="ＭＳ 明朝" w:cs="Times New Roman"/>
          <w:color w:val="auto"/>
        </w:rPr>
      </w:pPr>
      <w:r>
        <w:rPr>
          <w:rFonts w:hint="eastAsia"/>
        </w:rPr>
        <w:t>様式</w:t>
      </w:r>
      <w:r w:rsidR="00FF202F" w:rsidRPr="00AF285D">
        <w:rPr>
          <w:rFonts w:hint="eastAsia"/>
          <w:color w:val="auto"/>
        </w:rPr>
        <w:t>７</w:t>
      </w:r>
      <w:r w:rsidRPr="00AF285D">
        <w:rPr>
          <w:rFonts w:hint="eastAsia"/>
          <w:color w:val="auto"/>
        </w:rPr>
        <w:t xml:space="preserve">　園則変更届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D172A8" w:rsidRPr="00AF285D" w14:paraId="3913BE73" w14:textId="77777777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F516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F3C342B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文　書　番　号　　　　</w:t>
            </w:r>
          </w:p>
          <w:p w14:paraId="53AA3408" w14:textId="77777777" w:rsidR="00D172A8" w:rsidRPr="00AF285D" w:rsidRDefault="00AC61C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>令和</w:t>
            </w:r>
            <w:r w:rsidR="00D172A8" w:rsidRPr="00AF285D">
              <w:rPr>
                <w:rFonts w:hint="eastAsia"/>
                <w:color w:val="auto"/>
              </w:rPr>
              <w:t xml:space="preserve">　　年　　月　　日</w:t>
            </w:r>
          </w:p>
          <w:p w14:paraId="439AEBA6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94F29DB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群馬県知事　　○</w:t>
            </w:r>
            <w:r w:rsidRPr="00AF285D">
              <w:rPr>
                <w:rFonts w:cs="Times New Roman"/>
                <w:color w:val="auto"/>
              </w:rPr>
              <w:t xml:space="preserve"> </w:t>
            </w:r>
            <w:r w:rsidRPr="00AF285D">
              <w:rPr>
                <w:rFonts w:hint="eastAsia"/>
                <w:color w:val="auto"/>
              </w:rPr>
              <w:t>○</w:t>
            </w:r>
            <w:r w:rsidRPr="00AF285D">
              <w:rPr>
                <w:rFonts w:cs="Times New Roman"/>
                <w:color w:val="auto"/>
              </w:rPr>
              <w:t xml:space="preserve">  </w:t>
            </w:r>
            <w:r w:rsidRPr="00AF285D">
              <w:rPr>
                <w:rFonts w:hint="eastAsia"/>
                <w:color w:val="auto"/>
              </w:rPr>
              <w:t>○</w:t>
            </w:r>
            <w:r w:rsidRPr="00AF285D">
              <w:rPr>
                <w:rFonts w:cs="Times New Roman"/>
                <w:color w:val="auto"/>
              </w:rPr>
              <w:t xml:space="preserve"> </w:t>
            </w:r>
            <w:r w:rsidRPr="00AF285D">
              <w:rPr>
                <w:rFonts w:hint="eastAsia"/>
                <w:color w:val="auto"/>
              </w:rPr>
              <w:t>○　　様</w:t>
            </w:r>
          </w:p>
          <w:p w14:paraId="5D057546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570D98B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cs="Times New Roman"/>
                <w:color w:val="auto"/>
              </w:rPr>
              <w:t xml:space="preserve">                                </w:t>
            </w:r>
            <w:r w:rsidRPr="00AF285D">
              <w:rPr>
                <w:rFonts w:hint="eastAsia"/>
                <w:color w:val="auto"/>
              </w:rPr>
              <w:t xml:space="preserve">　　</w:t>
            </w:r>
            <w:r w:rsidRPr="00AF285D">
              <w:rPr>
                <w:rFonts w:cs="Times New Roman"/>
                <w:color w:val="auto"/>
              </w:rPr>
              <w:t xml:space="preserve">    </w:t>
            </w:r>
            <w:r w:rsidRPr="00AF285D">
              <w:rPr>
                <w:rFonts w:hint="eastAsia"/>
                <w:color w:val="auto"/>
              </w:rPr>
              <w:t xml:space="preserve">学校法人所在地　　　</w:t>
            </w:r>
          </w:p>
          <w:p w14:paraId="45567E8A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cs="Times New Roman"/>
                <w:color w:val="auto"/>
              </w:rPr>
              <w:t xml:space="preserve">                                   </w:t>
            </w:r>
            <w:r w:rsidRPr="00AF285D">
              <w:rPr>
                <w:rFonts w:hint="eastAsia"/>
                <w:color w:val="auto"/>
              </w:rPr>
              <w:t xml:space="preserve">　　</w:t>
            </w:r>
            <w:r w:rsidRPr="00AF285D">
              <w:rPr>
                <w:rFonts w:cs="Times New Roman"/>
                <w:color w:val="auto"/>
              </w:rPr>
              <w:t xml:space="preserve"> </w:t>
            </w:r>
            <w:r w:rsidRPr="00AF285D">
              <w:rPr>
                <w:rFonts w:ascii="ＭＳ 明朝" w:cs="Times New Roman"/>
                <w:color w:val="auto"/>
              </w:rPr>
              <w:fldChar w:fldCharType="begin"/>
            </w:r>
            <w:r w:rsidRPr="00AF285D">
              <w:rPr>
                <w:rFonts w:ascii="ＭＳ 明朝" w:cs="Times New Roman"/>
                <w:color w:val="auto"/>
              </w:rPr>
              <w:instrText>eq \o\ad(</w:instrText>
            </w:r>
            <w:r w:rsidRPr="00AF285D">
              <w:rPr>
                <w:rFonts w:hint="eastAsia"/>
                <w:color w:val="auto"/>
              </w:rPr>
              <w:instrText>学校法人名</w:instrText>
            </w:r>
            <w:r w:rsidRPr="00AF285D">
              <w:rPr>
                <w:rFonts w:ascii="ＭＳ 明朝" w:cs="Times New Roman"/>
                <w:color w:val="auto"/>
              </w:rPr>
              <w:instrText>,</w:instrText>
            </w:r>
            <w:r w:rsidRPr="00AF285D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AF285D">
              <w:rPr>
                <w:rFonts w:ascii="ＭＳ 明朝" w:cs="Times New Roman"/>
                <w:color w:val="auto"/>
              </w:rPr>
              <w:instrText>)</w:instrText>
            </w:r>
            <w:r w:rsidRPr="00AF285D">
              <w:rPr>
                <w:rFonts w:ascii="ＭＳ 明朝" w:cs="Times New Roman"/>
                <w:color w:val="auto"/>
              </w:rPr>
              <w:fldChar w:fldCharType="end"/>
            </w:r>
            <w:r w:rsidRPr="00AF285D">
              <w:rPr>
                <w:rFonts w:hint="eastAsia"/>
                <w:color w:val="auto"/>
              </w:rPr>
              <w:t xml:space="preserve">　　　</w:t>
            </w:r>
          </w:p>
          <w:p w14:paraId="22415431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　　　　　　　　　　　　　　　　　　　理　　事　　長</w:t>
            </w:r>
            <w:r w:rsidRPr="00AF285D">
              <w:rPr>
                <w:rFonts w:cs="Times New Roman"/>
                <w:color w:val="auto"/>
              </w:rPr>
              <w:t xml:space="preserve">    </w:t>
            </w:r>
            <w:r w:rsidRPr="00AF285D">
              <w:rPr>
                <w:rFonts w:hint="eastAsia"/>
                <w:color w:val="auto"/>
              </w:rPr>
              <w:t xml:space="preserve">　　</w:t>
            </w:r>
            <w:r w:rsidRPr="00AF285D">
              <w:rPr>
                <w:rFonts w:cs="Times New Roman"/>
                <w:color w:val="auto"/>
              </w:rPr>
              <w:t xml:space="preserve">                 </w:t>
            </w:r>
          </w:p>
          <w:p w14:paraId="3F47B065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C46EF4E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center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  <w:sz w:val="32"/>
                <w:szCs w:val="32"/>
              </w:rPr>
              <w:t>園　則　変　更　届</w:t>
            </w:r>
          </w:p>
          <w:p w14:paraId="08574A4C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7C9F99D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　このたび、下記により　　　　幼稚園の園則を変更したいので、学校教育法施行令第</w:t>
            </w:r>
          </w:p>
          <w:p w14:paraId="3A79B1C2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２７条の２及び同法施行規則第５条第２項の規定により届け出ます。</w:t>
            </w:r>
          </w:p>
          <w:p w14:paraId="69A54261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3F07A74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>記</w:t>
            </w:r>
          </w:p>
          <w:p w14:paraId="3B96673E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１　変更事由</w:t>
            </w:r>
          </w:p>
          <w:p w14:paraId="14038AB8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２　新園則　</w:t>
            </w:r>
            <w:r w:rsidRPr="00AF285D">
              <w:rPr>
                <w:rFonts w:ascii="ＭＳ 明朝" w:eastAsia="ＭＳ ゴシック" w:cs="ＭＳ ゴシック" w:hint="eastAsia"/>
                <w:color w:val="auto"/>
              </w:rPr>
              <w:t>※１</w:t>
            </w:r>
          </w:p>
          <w:p w14:paraId="66ED7C79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３　旧園則　</w:t>
            </w:r>
            <w:r w:rsidRPr="00AF285D">
              <w:rPr>
                <w:rFonts w:ascii="ＭＳ 明朝" w:eastAsia="ＭＳ ゴシック" w:cs="ＭＳ ゴシック" w:hint="eastAsia"/>
                <w:color w:val="auto"/>
              </w:rPr>
              <w:t>※１</w:t>
            </w:r>
          </w:p>
          <w:p w14:paraId="3FCD20AC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４　変更年月日</w:t>
            </w:r>
          </w:p>
          <w:p w14:paraId="3B6B43D8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D169BC0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添付書類</w:t>
            </w:r>
          </w:p>
          <w:p w14:paraId="0761C5E8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（１）</w:t>
            </w:r>
            <w:r w:rsidR="007F4A38" w:rsidRPr="00AF285D">
              <w:rPr>
                <w:rFonts w:hint="eastAsia"/>
                <w:color w:val="auto"/>
              </w:rPr>
              <w:t>寄附行為所定の手続を経たことを証する書類</w:t>
            </w:r>
            <w:r w:rsidRPr="00AF285D">
              <w:rPr>
                <w:rFonts w:hint="eastAsia"/>
                <w:color w:val="auto"/>
              </w:rPr>
              <w:t>（写）</w:t>
            </w:r>
            <w:r w:rsidRPr="00AF285D">
              <w:rPr>
                <w:rFonts w:ascii="ＭＳ 明朝" w:eastAsia="ＭＳ ゴシック" w:cs="ＭＳ ゴシック" w:hint="eastAsia"/>
                <w:color w:val="auto"/>
              </w:rPr>
              <w:t>※２</w:t>
            </w:r>
          </w:p>
          <w:p w14:paraId="4CF20EC0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  <w:r w:rsidRPr="00AF285D">
              <w:rPr>
                <w:rFonts w:hint="eastAsia"/>
                <w:color w:val="auto"/>
              </w:rPr>
              <w:t xml:space="preserve">　（２）新園則（全文）</w:t>
            </w:r>
          </w:p>
          <w:p w14:paraId="7D2CC1CD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57E07AF" w14:textId="77777777" w:rsidR="00D172A8" w:rsidRPr="00AF285D" w:rsidRDefault="00D172A8">
      <w:pPr>
        <w:adjustRightInd/>
        <w:rPr>
          <w:rFonts w:ascii="ＭＳ 明朝" w:cs="Times New Roman"/>
          <w:color w:val="auto"/>
        </w:rPr>
      </w:pPr>
      <w:r w:rsidRPr="00AF285D">
        <w:rPr>
          <w:rFonts w:ascii="ＭＳ 明朝" w:eastAsia="ＭＳ ゴシック" w:cs="ＭＳ ゴシック" w:hint="eastAsia"/>
          <w:color w:val="auto"/>
        </w:rPr>
        <w:t xml:space="preserve">　※１　変更した条文は全文を記載し、変更箇所には朱線を引くこと。</w:t>
      </w:r>
    </w:p>
    <w:p w14:paraId="0EF9B079" w14:textId="77777777" w:rsidR="00D172A8" w:rsidRPr="00AF285D" w:rsidRDefault="00D172A8">
      <w:pPr>
        <w:adjustRightInd/>
        <w:rPr>
          <w:rFonts w:ascii="ＭＳ 明朝" w:cs="Times New Roman"/>
          <w:color w:val="auto"/>
        </w:rPr>
      </w:pPr>
      <w:r w:rsidRPr="00AF285D">
        <w:rPr>
          <w:rFonts w:ascii="ＭＳ 明朝" w:eastAsia="ＭＳ ゴシック" w:cs="ＭＳ ゴシック" w:hint="eastAsia"/>
          <w:color w:val="auto"/>
        </w:rPr>
        <w:t xml:space="preserve">　※２　</w:t>
      </w:r>
      <w:r w:rsidR="007F4A38" w:rsidRPr="00AF285D">
        <w:rPr>
          <w:rFonts w:ascii="ＭＳ 明朝" w:eastAsia="ＭＳ ゴシック" w:cs="ＭＳ ゴシック" w:hint="eastAsia"/>
          <w:color w:val="auto"/>
        </w:rPr>
        <w:t>理事会決議録等に</w:t>
      </w:r>
      <w:r w:rsidRPr="00AF285D">
        <w:rPr>
          <w:rFonts w:ascii="ＭＳ 明朝" w:eastAsia="ＭＳ ゴシック" w:cs="ＭＳ ゴシック" w:hint="eastAsia"/>
          <w:color w:val="auto"/>
        </w:rPr>
        <w:t>理事長が原本証明を行ったもの。学校法人でない場合は不要。</w:t>
      </w:r>
    </w:p>
    <w:p w14:paraId="1BF3DB04" w14:textId="77777777" w:rsidR="00D172A8" w:rsidRPr="00AF285D" w:rsidRDefault="00D172A8">
      <w:pPr>
        <w:adjustRightInd/>
        <w:rPr>
          <w:rFonts w:ascii="ＭＳ 明朝" w:cs="Times New Roman"/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D172A8" w:rsidRPr="00AF285D" w14:paraId="4905A489" w14:textId="77777777">
        <w:tc>
          <w:tcPr>
            <w:tcW w:w="8965" w:type="dxa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7525DFBF" w14:textId="77777777" w:rsidR="00D172A8" w:rsidRPr="00AF285D" w:rsidRDefault="00D172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886093D" w14:textId="77777777" w:rsidR="00D172A8" w:rsidRPr="00AF285D" w:rsidRDefault="00D172A8" w:rsidP="00AC61C1">
      <w:pPr>
        <w:adjustRightInd/>
        <w:spacing w:line="250" w:lineRule="exact"/>
        <w:ind w:left="400" w:hangingChars="200" w:hanging="400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>（注１）収容定員の変更に係る園則の変更は認可事項なので、事前に</w:t>
      </w:r>
      <w:r w:rsidR="00AC61C1" w:rsidRPr="00AF285D">
        <w:rPr>
          <w:rFonts w:hint="eastAsia"/>
          <w:color w:val="auto"/>
          <w:sz w:val="20"/>
          <w:szCs w:val="20"/>
        </w:rPr>
        <w:t>私学・</w:t>
      </w:r>
      <w:r w:rsidR="00C709F7" w:rsidRPr="00AF285D">
        <w:rPr>
          <w:rFonts w:hint="eastAsia"/>
          <w:color w:val="auto"/>
          <w:sz w:val="20"/>
          <w:szCs w:val="20"/>
        </w:rPr>
        <w:t>青少年</w:t>
      </w:r>
      <w:r w:rsidR="00AC61C1" w:rsidRPr="00AF285D">
        <w:rPr>
          <w:rFonts w:hint="eastAsia"/>
          <w:color w:val="auto"/>
          <w:sz w:val="20"/>
          <w:szCs w:val="20"/>
        </w:rPr>
        <w:t>課</w:t>
      </w:r>
      <w:r w:rsidRPr="00AF285D">
        <w:rPr>
          <w:rFonts w:hint="eastAsia"/>
          <w:color w:val="auto"/>
          <w:sz w:val="20"/>
          <w:szCs w:val="20"/>
        </w:rPr>
        <w:t>に相談の</w:t>
      </w:r>
      <w:r w:rsidR="00AC61C1" w:rsidRPr="00AF285D">
        <w:rPr>
          <w:rFonts w:hint="eastAsia"/>
          <w:color w:val="auto"/>
          <w:sz w:val="20"/>
          <w:szCs w:val="20"/>
        </w:rPr>
        <w:t>う</w:t>
      </w:r>
      <w:r w:rsidRPr="00AF285D">
        <w:rPr>
          <w:rFonts w:hint="eastAsia"/>
          <w:color w:val="auto"/>
          <w:sz w:val="20"/>
          <w:szCs w:val="20"/>
        </w:rPr>
        <w:t>え、変更認可申請書を提出してください。</w:t>
      </w:r>
    </w:p>
    <w:p w14:paraId="491D5176" w14:textId="77777777" w:rsidR="00D172A8" w:rsidRPr="00AF285D" w:rsidRDefault="00D172A8">
      <w:pPr>
        <w:adjustRightInd/>
        <w:spacing w:line="250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>（注２）</w:t>
      </w:r>
      <w:r w:rsidRPr="00AF285D">
        <w:rPr>
          <w:rFonts w:hint="eastAsia"/>
          <w:color w:val="auto"/>
          <w:sz w:val="20"/>
          <w:szCs w:val="20"/>
          <w:u w:val="wave" w:color="000000"/>
        </w:rPr>
        <w:t>保育料変更の際は、</w:t>
      </w:r>
      <w:r w:rsidR="00AC61C1" w:rsidRPr="00AF285D">
        <w:rPr>
          <w:rFonts w:hint="eastAsia"/>
          <w:color w:val="auto"/>
          <w:sz w:val="20"/>
          <w:szCs w:val="20"/>
          <w:u w:val="wave" w:color="000000"/>
        </w:rPr>
        <w:t>事前に私学・</w:t>
      </w:r>
      <w:r w:rsidR="00C709F7" w:rsidRPr="00AF285D">
        <w:rPr>
          <w:rFonts w:hint="eastAsia"/>
          <w:color w:val="auto"/>
          <w:sz w:val="20"/>
          <w:szCs w:val="20"/>
          <w:u w:val="wave" w:color="000000"/>
        </w:rPr>
        <w:t>青少年</w:t>
      </w:r>
      <w:r w:rsidR="00AC61C1" w:rsidRPr="00AF285D">
        <w:rPr>
          <w:rFonts w:hint="eastAsia"/>
          <w:color w:val="auto"/>
          <w:sz w:val="20"/>
          <w:szCs w:val="20"/>
          <w:u w:val="wave" w:color="000000"/>
        </w:rPr>
        <w:t>課に相談のうえ、</w:t>
      </w:r>
      <w:r w:rsidRPr="00AF285D">
        <w:rPr>
          <w:rFonts w:hint="eastAsia"/>
          <w:color w:val="auto"/>
          <w:sz w:val="20"/>
          <w:szCs w:val="20"/>
          <w:u w:val="wave" w:color="000000"/>
        </w:rPr>
        <w:t>必ず届け出てください。</w:t>
      </w:r>
    </w:p>
    <w:p w14:paraId="04CAEFB7" w14:textId="77777777" w:rsidR="00D172A8" w:rsidRPr="00AF285D" w:rsidRDefault="00D172A8">
      <w:pPr>
        <w:adjustRightInd/>
        <w:spacing w:line="250" w:lineRule="exact"/>
        <w:rPr>
          <w:rFonts w:ascii="ＭＳ 明朝" w:cs="Times New Roman"/>
          <w:color w:val="auto"/>
        </w:rPr>
      </w:pPr>
    </w:p>
    <w:p w14:paraId="785AFCC5" w14:textId="77777777" w:rsidR="00D172A8" w:rsidRPr="00AF285D" w:rsidRDefault="00D172A8">
      <w:pPr>
        <w:adjustRightInd/>
        <w:spacing w:line="250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【参考：園則記載事項】</w:t>
      </w:r>
    </w:p>
    <w:p w14:paraId="55A001BC" w14:textId="77777777" w:rsidR="00D172A8" w:rsidRPr="00AF285D" w:rsidRDefault="00D172A8">
      <w:pPr>
        <w:adjustRightInd/>
        <w:spacing w:line="250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1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目的</w:t>
      </w:r>
    </w:p>
    <w:p w14:paraId="766F5FFC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2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名称</w:t>
      </w:r>
    </w:p>
    <w:p w14:paraId="29C24CD2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3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位置</w:t>
      </w:r>
    </w:p>
    <w:p w14:paraId="1E09DAF3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4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修業年限・学年・学期及び休業日に関する事項</w:t>
      </w:r>
    </w:p>
    <w:p w14:paraId="7B215AC4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5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部科及び課程の組織に関する事項</w:t>
      </w:r>
    </w:p>
    <w:p w14:paraId="49A3FDC6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6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教育課程及び授業日数に関する事項</w:t>
      </w:r>
    </w:p>
    <w:p w14:paraId="334B766A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7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学習の評価及び課程修了の認定に関する事項</w:t>
      </w:r>
    </w:p>
    <w:p w14:paraId="710A800B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8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収容定員及び教員組織に関する事項</w:t>
      </w:r>
    </w:p>
    <w:p w14:paraId="3ADF2766" w14:textId="77777777" w:rsidR="00D172A8" w:rsidRPr="00AF285D" w:rsidRDefault="00D172A8">
      <w:pPr>
        <w:adjustRightInd/>
        <w:spacing w:line="222" w:lineRule="exact"/>
        <w:rPr>
          <w:rFonts w:ascii="ＭＳ 明朝" w:cs="Times New Roman"/>
          <w:color w:val="auto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9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cs="Times New Roman"/>
          <w:color w:val="auto"/>
          <w:sz w:val="20"/>
          <w:szCs w:val="20"/>
        </w:rPr>
        <w:t xml:space="preserve"> </w:t>
      </w:r>
      <w:r w:rsidRPr="00AF285D">
        <w:rPr>
          <w:rFonts w:hint="eastAsia"/>
          <w:color w:val="auto"/>
          <w:sz w:val="20"/>
          <w:szCs w:val="20"/>
        </w:rPr>
        <w:t>入園・退園・転園・休園及び卒園に関する事項</w:t>
      </w:r>
    </w:p>
    <w:p w14:paraId="1DF74235" w14:textId="77777777" w:rsidR="00D172A8" w:rsidRDefault="00D172A8">
      <w:pPr>
        <w:adjustRightInd/>
        <w:spacing w:line="222" w:lineRule="exact"/>
        <w:rPr>
          <w:rFonts w:ascii="ＭＳ 明朝" w:cs="Times New Roman"/>
        </w:rPr>
      </w:pPr>
      <w:r w:rsidRPr="00AF285D">
        <w:rPr>
          <w:rFonts w:hint="eastAsia"/>
          <w:color w:val="auto"/>
          <w:sz w:val="20"/>
          <w:szCs w:val="20"/>
        </w:rPr>
        <w:t xml:space="preserve">　　</w:t>
      </w:r>
      <w:r w:rsidRPr="00AF285D">
        <w:rPr>
          <w:rFonts w:ascii="ＭＳ 明朝" w:hAnsi="ＭＳ 明朝"/>
          <w:color w:val="auto"/>
          <w:sz w:val="20"/>
          <w:szCs w:val="20"/>
        </w:rPr>
        <w:t>(</w:t>
      </w:r>
      <w:r w:rsidRPr="00AF285D">
        <w:rPr>
          <w:rFonts w:cs="Times New Roman"/>
          <w:color w:val="auto"/>
          <w:sz w:val="20"/>
          <w:szCs w:val="20"/>
        </w:rPr>
        <w:t>10</w:t>
      </w:r>
      <w:r w:rsidRPr="00AF285D">
        <w:rPr>
          <w:rFonts w:ascii="ＭＳ 明朝" w:hAnsi="ＭＳ 明朝"/>
          <w:color w:val="auto"/>
          <w:sz w:val="20"/>
          <w:szCs w:val="20"/>
        </w:rPr>
        <w:t>)</w:t>
      </w:r>
      <w:r w:rsidRPr="00AF285D">
        <w:rPr>
          <w:rFonts w:hint="eastAsia"/>
          <w:color w:val="auto"/>
          <w:sz w:val="20"/>
          <w:szCs w:val="20"/>
        </w:rPr>
        <w:t>授業料その他の</w:t>
      </w:r>
      <w:r>
        <w:rPr>
          <w:rFonts w:hint="eastAsia"/>
          <w:sz w:val="20"/>
          <w:szCs w:val="20"/>
        </w:rPr>
        <w:t>費用徴収に関する事項</w:t>
      </w:r>
    </w:p>
    <w:sectPr w:rsidR="00D172A8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6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9B83" w14:textId="77777777" w:rsidR="00351B4C" w:rsidRDefault="00351B4C">
      <w:r>
        <w:separator/>
      </w:r>
    </w:p>
  </w:endnote>
  <w:endnote w:type="continuationSeparator" w:id="0">
    <w:p w14:paraId="674CF0FB" w14:textId="77777777" w:rsidR="00351B4C" w:rsidRDefault="003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76CE" w14:textId="77777777" w:rsidR="00D172A8" w:rsidRPr="00ED2F6C" w:rsidRDefault="00D172A8">
    <w:pPr>
      <w:framePr w:wrap="auto" w:vAnchor="text" w:hAnchor="margin" w:xAlign="center" w:y="1"/>
      <w:adjustRightInd/>
      <w:jc w:val="center"/>
      <w:rPr>
        <w:rFonts w:ascii="ＭＳ 明朝" w:hAnsi="ＭＳ 明朝" w:cs="Times New Roman"/>
      </w:rPr>
    </w:pPr>
    <w:r w:rsidRPr="00ED2F6C">
      <w:rPr>
        <w:rFonts w:ascii="ＭＳ 明朝" w:hAnsi="ＭＳ 明朝" w:cs="Times New Roman"/>
      </w:rPr>
      <w:t xml:space="preserve">- </w:t>
    </w:r>
    <w:r w:rsidR="00ED2F6C" w:rsidRPr="00ED2F6C">
      <w:rPr>
        <w:rFonts w:ascii="ＭＳ 明朝" w:hAnsi="ＭＳ 明朝" w:cs="Times New Roman"/>
      </w:rPr>
      <w:t>10</w:t>
    </w:r>
    <w:r w:rsidRPr="00ED2F6C">
      <w:rPr>
        <w:rFonts w:ascii="ＭＳ 明朝" w:hAnsi="ＭＳ 明朝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3FBB" w14:textId="77777777" w:rsidR="00351B4C" w:rsidRDefault="00351B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AECC18" w14:textId="77777777" w:rsidR="00351B4C" w:rsidRDefault="0035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61C1"/>
    <w:rsid w:val="00067621"/>
    <w:rsid w:val="001341C1"/>
    <w:rsid w:val="002223BB"/>
    <w:rsid w:val="002E4F4E"/>
    <w:rsid w:val="00351B4C"/>
    <w:rsid w:val="004C034B"/>
    <w:rsid w:val="005F2417"/>
    <w:rsid w:val="006A2455"/>
    <w:rsid w:val="007F4A38"/>
    <w:rsid w:val="007F56D1"/>
    <w:rsid w:val="0089540C"/>
    <w:rsid w:val="008A1697"/>
    <w:rsid w:val="0093752A"/>
    <w:rsid w:val="00AC61C1"/>
    <w:rsid w:val="00AE67DD"/>
    <w:rsid w:val="00AF285D"/>
    <w:rsid w:val="00B17DBB"/>
    <w:rsid w:val="00C709F7"/>
    <w:rsid w:val="00D172A8"/>
    <w:rsid w:val="00E05CF8"/>
    <w:rsid w:val="00ED2F6C"/>
    <w:rsid w:val="00EF2971"/>
    <w:rsid w:val="00EF7E9A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7D816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61C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C6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61C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C86F5-3609-4698-8646-8DF012A3849C}"/>
</file>

<file path=customXml/itemProps2.xml><?xml version="1.0" encoding="utf-8"?>
<ds:datastoreItem xmlns:ds="http://schemas.openxmlformats.org/officeDocument/2006/customXml" ds:itemID="{147E7BDD-7B71-4E45-A7FA-9B7E3DF3396A}"/>
</file>

<file path=customXml/itemProps3.xml><?xml version="1.0" encoding="utf-8"?>
<ds:datastoreItem xmlns:ds="http://schemas.openxmlformats.org/officeDocument/2006/customXml" ds:itemID="{82E077AF-6DFA-4AB9-B793-D031BFF79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2025-05-27T06:20:00Z</dcterms:created>
  <dcterms:modified xsi:type="dcterms:W3CDTF">2025-05-27T06:20:00Z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