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52CB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>県閲覧規則　別記様式</w:t>
      </w:r>
    </w:p>
    <w:p w14:paraId="334AF224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5D3811FD" w14:textId="77777777" w:rsidR="000E4750" w:rsidRPr="00724D49" w:rsidRDefault="000E4750" w:rsidP="000E4750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  <w:lang w:eastAsia="zh-TW"/>
        </w:rPr>
      </w:pPr>
      <w:r w:rsidRPr="000E4750">
        <w:rPr>
          <w:rFonts w:ascii="ＭＳ 明朝" w:hAnsi="ＭＳ 明朝"/>
          <w:color w:val="auto"/>
          <w:spacing w:val="44"/>
          <w:sz w:val="21"/>
          <w:szCs w:val="21"/>
          <w:shd w:val="clear" w:color="000000" w:fill="auto"/>
          <w:fitText w:val="2891" w:id="-717568000"/>
          <w:lang w:eastAsia="zh-TW"/>
        </w:rPr>
        <w:t>開発登録簿閲覧申込</w:t>
      </w:r>
      <w:r w:rsidRPr="000E4750">
        <w:rPr>
          <w:rFonts w:ascii="ＭＳ 明朝" w:hAnsi="ＭＳ 明朝"/>
          <w:color w:val="auto"/>
          <w:sz w:val="21"/>
          <w:szCs w:val="21"/>
          <w:shd w:val="clear" w:color="000000" w:fill="auto"/>
          <w:fitText w:val="2891" w:id="-717568000"/>
          <w:lang w:eastAsia="zh-TW"/>
        </w:rPr>
        <w:t>書</w:t>
      </w:r>
    </w:p>
    <w:p w14:paraId="4B16F89E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4B4C99D8" w14:textId="77777777" w:rsidR="000E4750" w:rsidRPr="00724D49" w:rsidRDefault="000E4750" w:rsidP="000E4750">
      <w:pPr>
        <w:spacing w:line="240" w:lineRule="exact"/>
        <w:jc w:val="righ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※第　　　　号　　</w:t>
      </w:r>
    </w:p>
    <w:p w14:paraId="54B6C224" w14:textId="77777777" w:rsidR="000E4750" w:rsidRPr="00724D49" w:rsidRDefault="000E4750" w:rsidP="000E4750">
      <w:pPr>
        <w:spacing w:line="240" w:lineRule="exact"/>
        <w:jc w:val="righ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年　　月　　日　　</w:t>
      </w:r>
    </w:p>
    <w:p w14:paraId="0242D4A5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58E47131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　　群馬県知事</w:t>
      </w:r>
    </w:p>
    <w:p w14:paraId="4ED747EF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　　　　　　　　　　あて</w:t>
      </w:r>
    </w:p>
    <w:p w14:paraId="33EF7238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pacing w:val="-1"/>
          <w:sz w:val="21"/>
          <w:szCs w:val="21"/>
          <w:shd w:val="clear" w:color="000000" w:fill="auto"/>
        </w:rPr>
        <w:t xml:space="preserve">      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>土木事務所長</w:t>
      </w:r>
    </w:p>
    <w:p w14:paraId="03FD9262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31E56A62" w14:textId="77777777" w:rsidR="000E4750" w:rsidRPr="00724D49" w:rsidRDefault="000E4750" w:rsidP="000E4750">
      <w:pPr>
        <w:spacing w:line="240" w:lineRule="exact"/>
        <w:ind w:leftChars="100" w:left="194" w:right="428" w:firstLineChars="2750" w:firstLine="5878"/>
        <w:rPr>
          <w:rFonts w:ascii="ＭＳ 明朝" w:hAnsi="ＭＳ 明朝" w:hint="default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住　所　　　　　　　　　　　</w:t>
      </w:r>
    </w:p>
    <w:p w14:paraId="492EEE98" w14:textId="77777777" w:rsidR="000E4750" w:rsidRPr="00724D49" w:rsidRDefault="000E4750" w:rsidP="000E4750">
      <w:pPr>
        <w:spacing w:line="240" w:lineRule="exact"/>
        <w:ind w:leftChars="100" w:left="194" w:right="428" w:firstLineChars="2750" w:firstLine="5878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氏　名　　　　　　　　　　　</w:t>
      </w:r>
    </w:p>
    <w:p w14:paraId="28841184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6DA0B5B0" w14:textId="77777777" w:rsidR="000E4750" w:rsidRPr="00724D49" w:rsidRDefault="000E4750" w:rsidP="000E4750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000000" w:fill="auto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　次のとおり、開発登録簿を閲覧させてください。</w:t>
      </w:r>
    </w:p>
    <w:p w14:paraId="49671EBE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</w:p>
    <w:p w14:paraId="141337F7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１　閲　覧　目　的</w:t>
      </w:r>
    </w:p>
    <w:p w14:paraId="4056C982" w14:textId="77777777" w:rsidR="000E4750" w:rsidRPr="00724D49" w:rsidRDefault="000E4750" w:rsidP="000E4750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000000" w:fill="auto"/>
        </w:rPr>
      </w:pPr>
    </w:p>
    <w:p w14:paraId="5C7D64B4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２　開発区域の位置</w:t>
      </w:r>
    </w:p>
    <w:p w14:paraId="518D3D7C" w14:textId="77777777" w:rsidR="000E4750" w:rsidRPr="00724D49" w:rsidRDefault="000E4750" w:rsidP="000E4750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000000" w:fill="auto"/>
        </w:rPr>
      </w:pPr>
    </w:p>
    <w:p w14:paraId="327C8DB2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>３　時　　　　　間</w:t>
      </w:r>
    </w:p>
    <w:p w14:paraId="6F54C2B9" w14:textId="77777777" w:rsidR="000E4750" w:rsidRPr="00724D49" w:rsidRDefault="000E4750" w:rsidP="000E4750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000000" w:fill="auto"/>
          <w:lang w:eastAsia="zh-TW"/>
        </w:rPr>
      </w:pPr>
    </w:p>
    <w:p w14:paraId="21BF23FA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４　備　　　　　考</w:t>
      </w:r>
    </w:p>
    <w:p w14:paraId="3CD3EF88" w14:textId="77777777" w:rsidR="000E4750" w:rsidRPr="00724D49" w:rsidRDefault="000E4750" w:rsidP="000E4750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000000" w:fill="auto"/>
          <w:lang w:eastAsia="zh-TW"/>
        </w:rPr>
      </w:pPr>
    </w:p>
    <w:p w14:paraId="299919B6" w14:textId="77777777" w:rsidR="000E4750" w:rsidRPr="00724D49" w:rsidRDefault="000E4750" w:rsidP="000E4750">
      <w:pPr>
        <w:spacing w:line="240" w:lineRule="exact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　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>注：※印は記載しないこと。</w:t>
      </w:r>
    </w:p>
    <w:p w14:paraId="717C24C5" w14:textId="77777777" w:rsidR="00433D70" w:rsidRPr="000E4750" w:rsidRDefault="00433D70" w:rsidP="000E4750">
      <w:pPr>
        <w:rPr>
          <w:rFonts w:hint="default"/>
        </w:rPr>
      </w:pPr>
    </w:p>
    <w:sectPr w:rsidR="00433D70" w:rsidRPr="000E4750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1DCE" w14:textId="77777777" w:rsidR="00C44624" w:rsidRDefault="00C44624">
      <w:pPr>
        <w:spacing w:before="378"/>
      </w:pPr>
      <w:r>
        <w:continuationSeparator/>
      </w:r>
    </w:p>
  </w:endnote>
  <w:endnote w:type="continuationSeparator" w:id="0">
    <w:p w14:paraId="0E76DF33" w14:textId="77777777" w:rsidR="00C44624" w:rsidRDefault="00C44624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1C69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CD3C" w14:textId="77777777" w:rsidR="00C44624" w:rsidRDefault="00C44624">
      <w:pPr>
        <w:spacing w:before="378"/>
      </w:pPr>
      <w:r>
        <w:continuationSeparator/>
      </w:r>
    </w:p>
  </w:footnote>
  <w:footnote w:type="continuationSeparator" w:id="0">
    <w:p w14:paraId="10A8933B" w14:textId="77777777" w:rsidR="00C44624" w:rsidRDefault="00C44624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8780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BD1A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E4750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B0E4D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33D70"/>
    <w:rsid w:val="00452C9A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90ABD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44624"/>
    <w:rsid w:val="00C61A03"/>
    <w:rsid w:val="00C640F8"/>
    <w:rsid w:val="00C772D6"/>
    <w:rsid w:val="00C83E19"/>
    <w:rsid w:val="00CC2311"/>
    <w:rsid w:val="00CE3853"/>
    <w:rsid w:val="00D01226"/>
    <w:rsid w:val="00D03EC8"/>
    <w:rsid w:val="00D61B28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2D65"/>
    <w:rsid w:val="00E362C2"/>
    <w:rsid w:val="00E36581"/>
    <w:rsid w:val="00E53B47"/>
    <w:rsid w:val="00EB0507"/>
    <w:rsid w:val="00F376CA"/>
    <w:rsid w:val="00F50AA1"/>
    <w:rsid w:val="00F52E2C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76134"/>
  <w15:chartTrackingRefBased/>
  <w15:docId w15:val="{7F01BC76-5985-497C-8571-DE73BD9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2025-05-08T06:17:00Z</dcterms:created>
  <dcterms:modified xsi:type="dcterms:W3CDTF">2025-05-08T06:17:00Z</dcterms:modified>
</cp:coreProperties>
</file>