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77777777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年　　月　　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0606609F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B428FC">
        <w:rPr>
          <w:rFonts w:hAnsi="ＭＳ 明朝"/>
          <w:color w:val="auto"/>
          <w:spacing w:val="-2"/>
        </w:rPr>
        <w:t>令和</w:t>
      </w:r>
      <w:r w:rsidR="00C97421">
        <w:rPr>
          <w:rFonts w:hAnsi="ＭＳ 明朝"/>
          <w:color w:val="auto"/>
          <w:spacing w:val="-2"/>
        </w:rPr>
        <w:t>７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D29CC01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428FC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428FC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.</w:t>
            </w:r>
            <w:r w:rsidR="001670B1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在宅療養支援診療所、訪問看護ステーション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設備整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14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1A98F6D5" w:rsidR="004C311F" w:rsidRPr="00B428FC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79420252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746005C9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22CAF5EB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5F4902A0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EFFC5E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1718D7" w14:textId="0EF68E31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Ｈ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486C0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01652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23B9AE04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Ｉ</w:t>
            </w:r>
            <w:r w:rsidR="00BE3B94"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2D29CC01">
              <w:rPr>
                <w:rFonts w:ascii="ＭＳ Ｐ明朝" w:eastAsia="ＭＳ Ｐ明朝" w:hAnsi="ＭＳ Ｐ明朝"/>
                <w:color w:val="auto"/>
              </w:rPr>
              <w:t>看護師等養成所設備整備事業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07A056B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5DCC5D" w14:textId="6060EA08" w:rsidR="00BE3B94" w:rsidRPr="00B428FC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Ｊ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看護師等養成所運営事業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DBEF00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61D779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F0E69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5A3F2C" w14:textId="00FF1C76" w:rsidR="00BE3B94" w:rsidRPr="00B428FC" w:rsidRDefault="007D46D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新人看護職員研修事業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B78278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179593E3" w:rsidR="00BE3B94" w:rsidRPr="00B428FC" w:rsidRDefault="007D46D5" w:rsidP="63B7ACC4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Ｌ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63B7ACC4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536487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13974B" w14:textId="60572FB9" w:rsidR="00BE3B94" w:rsidRPr="00B428FC" w:rsidRDefault="007D46D5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Ｍ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3BB8E971" w:rsidRPr="63B7ACC4">
              <w:rPr>
                <w:rFonts w:ascii="ＭＳ Ｐ明朝" w:eastAsia="ＭＳ Ｐ明朝" w:hAnsi="ＭＳ Ｐ明朝" w:cs="ＭＳ Ｐゴシック"/>
                <w:color w:val="auto"/>
              </w:rPr>
              <w:t>アドバンス助産師支援事業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CE0A41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EBF3C5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1315C21C" w:rsidR="007D46D5" w:rsidRDefault="000C1259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Ｎ.看護師勤務環境改善施設整備事業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00973394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147F6C9C" w:rsidR="00BE3B94" w:rsidRPr="00B428FC" w:rsidRDefault="000C1259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Ｏ</w:t>
            </w:r>
            <w:r w:rsidR="004C5864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973394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1043FB1C" w:rsidR="00F85DB6" w:rsidRPr="00B428FC" w:rsidRDefault="000C1259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Ｐ</w:t>
            </w:r>
            <w:r w:rsidR="00F85DB6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EA66" w14:textId="77777777" w:rsidR="0005482D" w:rsidRDefault="0005482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695612" w14:textId="77777777" w:rsidR="0005482D" w:rsidRDefault="0005482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E20C" w14:textId="77777777" w:rsidR="0005482D" w:rsidRDefault="0005482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8023B50" w14:textId="77777777" w:rsidR="0005482D" w:rsidRDefault="0005482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3018D"/>
    <w:rsid w:val="0005482D"/>
    <w:rsid w:val="000C1259"/>
    <w:rsid w:val="000C2523"/>
    <w:rsid w:val="000F385A"/>
    <w:rsid w:val="001149DC"/>
    <w:rsid w:val="00115B12"/>
    <w:rsid w:val="001670B1"/>
    <w:rsid w:val="00193D9E"/>
    <w:rsid w:val="001A6FAA"/>
    <w:rsid w:val="001F24A7"/>
    <w:rsid w:val="001F661F"/>
    <w:rsid w:val="00204121"/>
    <w:rsid w:val="00220BDD"/>
    <w:rsid w:val="002261FC"/>
    <w:rsid w:val="00226905"/>
    <w:rsid w:val="00282E25"/>
    <w:rsid w:val="00285186"/>
    <w:rsid w:val="00295140"/>
    <w:rsid w:val="002B430D"/>
    <w:rsid w:val="002E416E"/>
    <w:rsid w:val="00314F75"/>
    <w:rsid w:val="00323113"/>
    <w:rsid w:val="003314FE"/>
    <w:rsid w:val="003459B2"/>
    <w:rsid w:val="00347085"/>
    <w:rsid w:val="00351465"/>
    <w:rsid w:val="00353A40"/>
    <w:rsid w:val="003601FA"/>
    <w:rsid w:val="00384727"/>
    <w:rsid w:val="00385DA3"/>
    <w:rsid w:val="0039314F"/>
    <w:rsid w:val="003B05CA"/>
    <w:rsid w:val="003D5632"/>
    <w:rsid w:val="003F5A56"/>
    <w:rsid w:val="00454B3B"/>
    <w:rsid w:val="00457098"/>
    <w:rsid w:val="00481EEE"/>
    <w:rsid w:val="004C311F"/>
    <w:rsid w:val="004C3FC9"/>
    <w:rsid w:val="004C5864"/>
    <w:rsid w:val="00503F2D"/>
    <w:rsid w:val="00534971"/>
    <w:rsid w:val="005A6455"/>
    <w:rsid w:val="005A715C"/>
    <w:rsid w:val="005E1394"/>
    <w:rsid w:val="005F10C6"/>
    <w:rsid w:val="006108FF"/>
    <w:rsid w:val="006131E7"/>
    <w:rsid w:val="00685A2D"/>
    <w:rsid w:val="006B2B66"/>
    <w:rsid w:val="0071308E"/>
    <w:rsid w:val="007171D9"/>
    <w:rsid w:val="00754509"/>
    <w:rsid w:val="007D46D5"/>
    <w:rsid w:val="007E340E"/>
    <w:rsid w:val="00851C97"/>
    <w:rsid w:val="00893C84"/>
    <w:rsid w:val="008E1AAB"/>
    <w:rsid w:val="008E5D46"/>
    <w:rsid w:val="009007A4"/>
    <w:rsid w:val="00916DFF"/>
    <w:rsid w:val="00953666"/>
    <w:rsid w:val="00973394"/>
    <w:rsid w:val="009B4469"/>
    <w:rsid w:val="009C798C"/>
    <w:rsid w:val="00A02405"/>
    <w:rsid w:val="00A270ED"/>
    <w:rsid w:val="00A84C85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873DC"/>
    <w:rsid w:val="00B93009"/>
    <w:rsid w:val="00BC7CE9"/>
    <w:rsid w:val="00BE3B94"/>
    <w:rsid w:val="00C058D8"/>
    <w:rsid w:val="00C54FC0"/>
    <w:rsid w:val="00C97421"/>
    <w:rsid w:val="00CB2D42"/>
    <w:rsid w:val="00CC7FEB"/>
    <w:rsid w:val="00CE63C4"/>
    <w:rsid w:val="00D21004"/>
    <w:rsid w:val="00D26648"/>
    <w:rsid w:val="00D33484"/>
    <w:rsid w:val="00D47CA2"/>
    <w:rsid w:val="00D5663C"/>
    <w:rsid w:val="00D87610"/>
    <w:rsid w:val="00DB156F"/>
    <w:rsid w:val="00DC74B3"/>
    <w:rsid w:val="00DD5602"/>
    <w:rsid w:val="00E02954"/>
    <w:rsid w:val="00E03B5E"/>
    <w:rsid w:val="00E669B0"/>
    <w:rsid w:val="00E810A4"/>
    <w:rsid w:val="00ED47BC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0452"/>
    <w:rsid w:val="00FE6060"/>
    <w:rsid w:val="2D29CC01"/>
    <w:rsid w:val="3BB8E971"/>
    <w:rsid w:val="614EB942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E4F1241-9622-4C05-881A-1EE7CDC0C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5404F-2E0A-4398-BEED-9A916927B46B}"/>
</file>

<file path=customXml/itemProps3.xml><?xml version="1.0" encoding="utf-8"?>
<ds:datastoreItem xmlns:ds="http://schemas.openxmlformats.org/officeDocument/2006/customXml" ds:itemID="{80160701-F075-4F77-8947-AB9048899CF4}"/>
</file>

<file path=customXml/itemProps4.xml><?xml version="1.0" encoding="utf-8"?>
<ds:datastoreItem xmlns:ds="http://schemas.openxmlformats.org/officeDocument/2006/customXml" ds:itemID="{5CDE6210-A8A2-47CE-94E9-3535FD2C7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2025-04-30T08:37:00Z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