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6833"/>
      </w:tblGrid>
      <w:tr w:rsidR="00353DDB" w:rsidRPr="00EB76D5" w:rsidTr="00FC38CE">
        <w:trPr>
          <w:trHeight w:val="404"/>
        </w:trPr>
        <w:tc>
          <w:tcPr>
            <w:tcW w:w="7054" w:type="dxa"/>
            <w:shd w:val="clear" w:color="auto" w:fill="auto"/>
          </w:tcPr>
          <w:p w:rsidR="00353DDB" w:rsidRPr="00EB76D5" w:rsidRDefault="00FC38CE" w:rsidP="00FC38CE">
            <w:pPr>
              <w:jc w:val="center"/>
            </w:pPr>
            <w:bookmarkStart w:id="0" w:name="_GoBack"/>
            <w:bookmarkEnd w:id="0"/>
            <w:r>
              <w:rPr>
                <w:rFonts w:hint="eastAsia"/>
              </w:rPr>
              <w:t>新</w:t>
            </w:r>
          </w:p>
        </w:tc>
        <w:tc>
          <w:tcPr>
            <w:tcW w:w="6833" w:type="dxa"/>
            <w:shd w:val="clear" w:color="auto" w:fill="auto"/>
          </w:tcPr>
          <w:p w:rsidR="00353DDB" w:rsidRPr="00EB76D5" w:rsidRDefault="00FC38CE" w:rsidP="00EB76D5">
            <w:pPr>
              <w:jc w:val="center"/>
            </w:pPr>
            <w:r>
              <w:rPr>
                <w:rFonts w:hint="eastAsia"/>
              </w:rPr>
              <w:t>旧</w:t>
            </w:r>
          </w:p>
        </w:tc>
      </w:tr>
      <w:tr w:rsidR="00353DDB" w:rsidRPr="00EB76D5" w:rsidTr="00FC38CE">
        <w:trPr>
          <w:trHeight w:val="5519"/>
        </w:trPr>
        <w:tc>
          <w:tcPr>
            <w:tcW w:w="7054" w:type="dxa"/>
            <w:shd w:val="clear" w:color="auto" w:fill="auto"/>
          </w:tcPr>
          <w:p w:rsidR="00353DDB" w:rsidRPr="00EB76D5" w:rsidRDefault="00353DDB" w:rsidP="00EB76D5">
            <w:pPr>
              <w:jc w:val="center"/>
              <w:rPr>
                <w:spacing w:val="-8"/>
                <w:sz w:val="24"/>
                <w:szCs w:val="24"/>
              </w:rPr>
            </w:pPr>
            <w:r w:rsidRPr="00EB76D5">
              <w:rPr>
                <w:rFonts w:hint="eastAsia"/>
                <w:spacing w:val="-8"/>
                <w:sz w:val="24"/>
                <w:szCs w:val="24"/>
              </w:rPr>
              <w:t>農産物検査業務規程</w:t>
            </w:r>
          </w:p>
          <w:p w:rsidR="00353DDB" w:rsidRPr="00EB76D5" w:rsidRDefault="00353DDB" w:rsidP="00EB76D5">
            <w:pPr>
              <w:jc w:val="center"/>
              <w:rPr>
                <w:spacing w:val="-8"/>
                <w:sz w:val="24"/>
                <w:szCs w:val="24"/>
              </w:rPr>
            </w:pPr>
          </w:p>
          <w:p w:rsidR="00353DDB" w:rsidRPr="00EB76D5" w:rsidRDefault="00353DDB" w:rsidP="00353DDB">
            <w:pPr>
              <w:rPr>
                <w:spacing w:val="-8"/>
                <w:sz w:val="24"/>
                <w:szCs w:val="24"/>
              </w:rPr>
            </w:pPr>
            <w:r w:rsidRPr="00EB76D5">
              <w:rPr>
                <w:rFonts w:hint="eastAsia"/>
                <w:spacing w:val="-8"/>
                <w:sz w:val="24"/>
                <w:szCs w:val="24"/>
              </w:rPr>
              <w:t>第</w:t>
            </w:r>
            <w:r w:rsidRPr="00EB76D5">
              <w:rPr>
                <w:spacing w:val="-8"/>
                <w:sz w:val="24"/>
                <w:szCs w:val="24"/>
              </w:rPr>
              <w:t>１章～第３章（</w:t>
            </w:r>
            <w:r w:rsidRPr="00EB76D5">
              <w:rPr>
                <w:rFonts w:hint="eastAsia"/>
                <w:spacing w:val="-8"/>
                <w:sz w:val="24"/>
                <w:szCs w:val="24"/>
              </w:rPr>
              <w:t>略</w:t>
            </w:r>
            <w:r w:rsidRPr="00EB76D5">
              <w:rPr>
                <w:spacing w:val="-8"/>
                <w:sz w:val="24"/>
                <w:szCs w:val="24"/>
              </w:rPr>
              <w:t>）</w:t>
            </w:r>
          </w:p>
          <w:p w:rsidR="00353DDB" w:rsidRPr="00EB76D5" w:rsidRDefault="00353DDB" w:rsidP="00353DDB">
            <w:pPr>
              <w:rPr>
                <w:rFonts w:hint="eastAsia"/>
                <w:spacing w:val="-8"/>
                <w:sz w:val="24"/>
                <w:szCs w:val="24"/>
              </w:rPr>
            </w:pPr>
          </w:p>
          <w:p w:rsidR="00353DDB" w:rsidRPr="00EB76D5" w:rsidRDefault="00353DDB" w:rsidP="00353DDB">
            <w:pPr>
              <w:rPr>
                <w:rFonts w:hint="eastAsia"/>
                <w:spacing w:val="-8"/>
                <w:sz w:val="24"/>
                <w:szCs w:val="24"/>
              </w:rPr>
            </w:pPr>
            <w:r w:rsidRPr="00EB76D5">
              <w:rPr>
                <w:rFonts w:hint="eastAsia"/>
                <w:spacing w:val="-8"/>
                <w:sz w:val="24"/>
                <w:szCs w:val="24"/>
              </w:rPr>
              <w:t>第</w:t>
            </w:r>
            <w:r w:rsidRPr="00EB76D5">
              <w:rPr>
                <w:spacing w:val="-8"/>
                <w:sz w:val="24"/>
                <w:szCs w:val="24"/>
              </w:rPr>
              <w:t xml:space="preserve">４章　</w:t>
            </w:r>
            <w:r w:rsidRPr="00EB76D5">
              <w:rPr>
                <w:rFonts w:hint="eastAsia"/>
                <w:spacing w:val="-8"/>
                <w:sz w:val="24"/>
                <w:szCs w:val="24"/>
              </w:rPr>
              <w:t>農産物</w:t>
            </w:r>
            <w:r w:rsidRPr="00EB76D5">
              <w:rPr>
                <w:spacing w:val="-8"/>
                <w:sz w:val="24"/>
                <w:szCs w:val="24"/>
              </w:rPr>
              <w:t>検査の業務の実施</w:t>
            </w:r>
          </w:p>
          <w:p w:rsidR="00353DDB" w:rsidRPr="00EB76D5" w:rsidRDefault="00353DDB" w:rsidP="00353DDB">
            <w:pPr>
              <w:rPr>
                <w:rFonts w:ascii="ＭＳ 明朝" w:hAnsi="ＭＳ 明朝"/>
                <w:spacing w:val="-8"/>
                <w:sz w:val="24"/>
                <w:szCs w:val="24"/>
              </w:rPr>
            </w:pPr>
            <w:r w:rsidRPr="00EB76D5">
              <w:rPr>
                <w:rFonts w:ascii="ＭＳ 明朝" w:hAnsi="ＭＳ 明朝" w:hint="eastAsia"/>
                <w:spacing w:val="-8"/>
                <w:sz w:val="24"/>
                <w:szCs w:val="24"/>
              </w:rPr>
              <w:t>第11条</w:t>
            </w:r>
            <w:r w:rsidRPr="00EB76D5">
              <w:rPr>
                <w:rFonts w:ascii="ＭＳ 明朝" w:hAnsi="ＭＳ 明朝"/>
                <w:spacing w:val="-8"/>
                <w:sz w:val="24"/>
                <w:szCs w:val="24"/>
              </w:rPr>
              <w:t>～第</w:t>
            </w:r>
            <w:r w:rsidR="00FC38CE">
              <w:rPr>
                <w:rFonts w:ascii="ＭＳ 明朝" w:hAnsi="ＭＳ 明朝" w:hint="eastAsia"/>
                <w:spacing w:val="-8"/>
                <w:sz w:val="24"/>
                <w:szCs w:val="24"/>
              </w:rPr>
              <w:t>15</w:t>
            </w:r>
            <w:r w:rsidRPr="00EB76D5">
              <w:rPr>
                <w:rFonts w:ascii="ＭＳ 明朝" w:hAnsi="ＭＳ 明朝" w:hint="eastAsia"/>
                <w:spacing w:val="-8"/>
                <w:sz w:val="24"/>
                <w:szCs w:val="24"/>
              </w:rPr>
              <w:t>条</w:t>
            </w:r>
            <w:r w:rsidRPr="00EB76D5">
              <w:rPr>
                <w:rFonts w:ascii="ＭＳ 明朝" w:hAnsi="ＭＳ 明朝"/>
                <w:spacing w:val="-8"/>
                <w:sz w:val="24"/>
                <w:szCs w:val="24"/>
              </w:rPr>
              <w:t>（</w:t>
            </w:r>
            <w:r w:rsidRPr="00EB76D5">
              <w:rPr>
                <w:rFonts w:ascii="ＭＳ 明朝" w:hAnsi="ＭＳ 明朝" w:hint="eastAsia"/>
                <w:spacing w:val="-8"/>
                <w:sz w:val="24"/>
                <w:szCs w:val="24"/>
              </w:rPr>
              <w:t>略</w:t>
            </w:r>
            <w:r w:rsidRPr="00EB76D5">
              <w:rPr>
                <w:rFonts w:ascii="ＭＳ 明朝" w:hAnsi="ＭＳ 明朝"/>
                <w:spacing w:val="-8"/>
                <w:sz w:val="24"/>
                <w:szCs w:val="24"/>
              </w:rPr>
              <w:t>）</w:t>
            </w:r>
          </w:p>
          <w:p w:rsidR="00776322" w:rsidRPr="00EB76D5" w:rsidRDefault="00776322" w:rsidP="00353DDB">
            <w:pPr>
              <w:rPr>
                <w:rFonts w:ascii="ＭＳ 明朝" w:hAnsi="ＭＳ 明朝" w:hint="eastAsia"/>
                <w:spacing w:val="-8"/>
                <w:sz w:val="24"/>
                <w:szCs w:val="24"/>
              </w:rPr>
            </w:pPr>
            <w:r w:rsidRPr="00EB76D5">
              <w:rPr>
                <w:rFonts w:ascii="ＭＳ 明朝" w:hAnsi="ＭＳ 明朝" w:hint="eastAsia"/>
                <w:spacing w:val="-8"/>
                <w:sz w:val="24"/>
                <w:szCs w:val="24"/>
              </w:rPr>
              <w:t>（農産物検査の業務の実施方法）</w:t>
            </w:r>
          </w:p>
          <w:p w:rsidR="00353DDB" w:rsidRPr="00EB76D5" w:rsidRDefault="00353DDB" w:rsidP="00EB76D5">
            <w:pPr>
              <w:ind w:left="224" w:hangingChars="100" w:hanging="224"/>
              <w:rPr>
                <w:spacing w:val="-8"/>
                <w:sz w:val="24"/>
                <w:szCs w:val="24"/>
              </w:rPr>
            </w:pPr>
            <w:r w:rsidRPr="00EB76D5">
              <w:rPr>
                <w:rFonts w:ascii="ＭＳ 明朝" w:hAnsi="ＭＳ 明朝" w:hint="eastAsia"/>
                <w:spacing w:val="-8"/>
                <w:sz w:val="24"/>
                <w:szCs w:val="24"/>
              </w:rPr>
              <w:t>第</w:t>
            </w:r>
            <w:r w:rsidR="00FC38CE">
              <w:rPr>
                <w:rFonts w:ascii="ＭＳ 明朝" w:hAnsi="ＭＳ 明朝" w:hint="eastAsia"/>
                <w:spacing w:val="-8"/>
                <w:sz w:val="24"/>
                <w:szCs w:val="24"/>
              </w:rPr>
              <w:t>16</w:t>
            </w:r>
            <w:r w:rsidRPr="00EB76D5">
              <w:rPr>
                <w:rFonts w:ascii="ＭＳ 明朝" w:hAnsi="ＭＳ 明朝" w:hint="eastAsia"/>
                <w:spacing w:val="-8"/>
                <w:sz w:val="24"/>
                <w:szCs w:val="24"/>
              </w:rPr>
              <w:t>条</w:t>
            </w:r>
            <w:r w:rsidRPr="00EB76D5">
              <w:rPr>
                <w:rFonts w:ascii="ＭＳ 明朝" w:hAnsi="ＭＳ 明朝"/>
                <w:spacing w:val="-8"/>
                <w:sz w:val="24"/>
                <w:szCs w:val="24"/>
              </w:rPr>
              <w:t xml:space="preserve">　</w:t>
            </w:r>
            <w:r w:rsidRPr="00EB76D5">
              <w:rPr>
                <w:rFonts w:hint="eastAsia"/>
                <w:spacing w:val="-8"/>
                <w:sz w:val="24"/>
                <w:szCs w:val="24"/>
              </w:rPr>
              <w:t>農産物検査員は、</w:t>
            </w:r>
            <w:r w:rsidRPr="00EB76D5">
              <w:rPr>
                <w:rFonts w:hint="eastAsia"/>
                <w:spacing w:val="-8"/>
                <w:sz w:val="24"/>
                <w:szCs w:val="24"/>
                <w:u w:val="single"/>
              </w:rPr>
              <w:t>検査場所の環境が第</w:t>
            </w:r>
            <w:r w:rsidRPr="00EB76D5">
              <w:rPr>
                <w:rFonts w:ascii="ＭＳ 明朝" w:hAnsi="ＭＳ 明朝"/>
                <w:spacing w:val="-18"/>
                <w:sz w:val="24"/>
                <w:szCs w:val="24"/>
                <w:u w:val="single"/>
              </w:rPr>
              <w:t>35</w:t>
            </w:r>
            <w:r w:rsidRPr="00EB76D5">
              <w:rPr>
                <w:rFonts w:hint="eastAsia"/>
                <w:spacing w:val="-8"/>
                <w:sz w:val="24"/>
                <w:szCs w:val="24"/>
                <w:u w:val="single"/>
              </w:rPr>
              <w:t>条第２項の環境点検により適切に維持</w:t>
            </w:r>
            <w:r w:rsidRPr="00EB76D5">
              <w:rPr>
                <w:rFonts w:hint="eastAsia"/>
                <w:spacing w:val="-18"/>
                <w:sz w:val="24"/>
                <w:szCs w:val="24"/>
                <w:u w:val="single"/>
              </w:rPr>
              <w:t>･</w:t>
            </w:r>
            <w:r w:rsidRPr="00EB76D5">
              <w:rPr>
                <w:rFonts w:hint="eastAsia"/>
                <w:spacing w:val="-8"/>
                <w:sz w:val="24"/>
                <w:szCs w:val="24"/>
                <w:u w:val="single"/>
              </w:rPr>
              <w:t>管理されていることを確認した上で、</w:t>
            </w:r>
            <w:r w:rsidRPr="00EB76D5">
              <w:rPr>
                <w:rFonts w:hint="eastAsia"/>
                <w:spacing w:val="-8"/>
                <w:sz w:val="24"/>
                <w:szCs w:val="24"/>
              </w:rPr>
              <w:t>規則第</w:t>
            </w:r>
            <w:r w:rsidRPr="00EB76D5">
              <w:rPr>
                <w:rFonts w:ascii="ＭＳ 明朝" w:hAnsi="ＭＳ 明朝"/>
                <w:spacing w:val="-8"/>
                <w:sz w:val="24"/>
                <w:szCs w:val="24"/>
              </w:rPr>
              <w:t>16</w:t>
            </w:r>
            <w:r w:rsidRPr="00EB76D5">
              <w:rPr>
                <w:rFonts w:hint="eastAsia"/>
                <w:spacing w:val="-8"/>
                <w:sz w:val="24"/>
                <w:szCs w:val="24"/>
              </w:rPr>
              <w:t>条に規定する機械器具その他の設備（第</w:t>
            </w:r>
            <w:r w:rsidR="00FC38CE" w:rsidRPr="00FC38CE">
              <w:rPr>
                <w:rFonts w:ascii="ＭＳ 明朝" w:hAnsi="ＭＳ 明朝" w:hint="eastAsia"/>
                <w:spacing w:val="-8"/>
                <w:sz w:val="24"/>
                <w:szCs w:val="24"/>
              </w:rPr>
              <w:t>33</w:t>
            </w:r>
            <w:r w:rsidRPr="00EB76D5">
              <w:rPr>
                <w:rFonts w:hint="eastAsia"/>
                <w:spacing w:val="-8"/>
                <w:sz w:val="24"/>
                <w:szCs w:val="24"/>
              </w:rPr>
              <w:t>条において「機械器具等」という。）を用い、農林水産大臣が定める鑑定方法及び標準計測方法に定めるところにより、検査を適正かつ円滑に行うものとする。</w:t>
            </w:r>
          </w:p>
          <w:p w:rsidR="00353DDB" w:rsidRPr="00EB76D5" w:rsidRDefault="00353DDB" w:rsidP="00353DDB">
            <w:pPr>
              <w:rPr>
                <w:rFonts w:ascii="ＭＳ 明朝" w:hAnsi="ＭＳ 明朝"/>
                <w:spacing w:val="-8"/>
                <w:sz w:val="24"/>
                <w:szCs w:val="24"/>
              </w:rPr>
            </w:pPr>
            <w:r w:rsidRPr="00EB76D5">
              <w:rPr>
                <w:rFonts w:ascii="ＭＳ 明朝" w:hAnsi="ＭＳ 明朝" w:hint="eastAsia"/>
                <w:spacing w:val="-8"/>
                <w:sz w:val="24"/>
                <w:szCs w:val="24"/>
              </w:rPr>
              <w:t>第</w:t>
            </w:r>
            <w:r w:rsidR="00FC38CE">
              <w:rPr>
                <w:rFonts w:ascii="ＭＳ 明朝" w:hAnsi="ＭＳ 明朝" w:hint="eastAsia"/>
                <w:spacing w:val="-8"/>
                <w:sz w:val="24"/>
                <w:szCs w:val="24"/>
              </w:rPr>
              <w:t>17</w:t>
            </w:r>
            <w:r w:rsidRPr="00EB76D5">
              <w:rPr>
                <w:rFonts w:ascii="ＭＳ 明朝" w:hAnsi="ＭＳ 明朝" w:hint="eastAsia"/>
                <w:spacing w:val="-8"/>
                <w:sz w:val="24"/>
                <w:szCs w:val="24"/>
              </w:rPr>
              <w:t>条</w:t>
            </w:r>
            <w:r w:rsidRPr="00EB76D5">
              <w:rPr>
                <w:rFonts w:ascii="ＭＳ 明朝" w:hAnsi="ＭＳ 明朝"/>
                <w:spacing w:val="-8"/>
                <w:sz w:val="24"/>
                <w:szCs w:val="24"/>
              </w:rPr>
              <w:t>～第</w:t>
            </w:r>
            <w:r w:rsidR="00FC38CE">
              <w:rPr>
                <w:rFonts w:ascii="ＭＳ 明朝" w:hAnsi="ＭＳ 明朝" w:hint="eastAsia"/>
                <w:spacing w:val="-8"/>
                <w:sz w:val="24"/>
                <w:szCs w:val="24"/>
              </w:rPr>
              <w:t>19</w:t>
            </w:r>
            <w:r w:rsidRPr="00EB76D5">
              <w:rPr>
                <w:rFonts w:ascii="ＭＳ 明朝" w:hAnsi="ＭＳ 明朝" w:hint="eastAsia"/>
                <w:spacing w:val="-8"/>
                <w:sz w:val="24"/>
                <w:szCs w:val="24"/>
              </w:rPr>
              <w:t>条</w:t>
            </w:r>
            <w:r w:rsidRPr="00EB76D5">
              <w:rPr>
                <w:rFonts w:ascii="ＭＳ 明朝" w:hAnsi="ＭＳ 明朝"/>
                <w:spacing w:val="-8"/>
                <w:sz w:val="24"/>
                <w:szCs w:val="24"/>
              </w:rPr>
              <w:t>（</w:t>
            </w:r>
            <w:r w:rsidRPr="00EB76D5">
              <w:rPr>
                <w:rFonts w:ascii="ＭＳ 明朝" w:hAnsi="ＭＳ 明朝" w:hint="eastAsia"/>
                <w:spacing w:val="-8"/>
                <w:sz w:val="24"/>
                <w:szCs w:val="24"/>
              </w:rPr>
              <w:t>略</w:t>
            </w:r>
            <w:r w:rsidRPr="00EB76D5">
              <w:rPr>
                <w:rFonts w:ascii="ＭＳ 明朝" w:hAnsi="ＭＳ 明朝"/>
                <w:spacing w:val="-8"/>
                <w:sz w:val="24"/>
                <w:szCs w:val="24"/>
              </w:rPr>
              <w:t>）</w:t>
            </w:r>
          </w:p>
          <w:p w:rsidR="00353DDB" w:rsidRPr="00EB76D5" w:rsidRDefault="00353DDB" w:rsidP="00353DDB">
            <w:pPr>
              <w:rPr>
                <w:rFonts w:ascii="ＭＳ 明朝" w:hAnsi="ＭＳ 明朝"/>
                <w:spacing w:val="-8"/>
                <w:sz w:val="24"/>
                <w:szCs w:val="24"/>
              </w:rPr>
            </w:pPr>
          </w:p>
          <w:p w:rsidR="00353DDB" w:rsidRPr="00EB76D5" w:rsidRDefault="00353DDB" w:rsidP="00353DDB">
            <w:pPr>
              <w:rPr>
                <w:rFonts w:ascii="ＭＳ 明朝" w:hAnsi="ＭＳ 明朝"/>
                <w:spacing w:val="-8"/>
                <w:sz w:val="24"/>
                <w:szCs w:val="24"/>
              </w:rPr>
            </w:pPr>
            <w:r w:rsidRPr="00EB76D5">
              <w:rPr>
                <w:rFonts w:ascii="ＭＳ 明朝" w:hAnsi="ＭＳ 明朝" w:hint="eastAsia"/>
                <w:spacing w:val="-8"/>
                <w:sz w:val="24"/>
                <w:szCs w:val="24"/>
              </w:rPr>
              <w:t>第</w:t>
            </w:r>
            <w:r w:rsidRPr="00EB76D5">
              <w:rPr>
                <w:rFonts w:ascii="ＭＳ 明朝" w:hAnsi="ＭＳ 明朝"/>
                <w:spacing w:val="-8"/>
                <w:sz w:val="24"/>
                <w:szCs w:val="24"/>
              </w:rPr>
              <w:t>５章</w:t>
            </w:r>
            <w:r w:rsidRPr="00EB76D5">
              <w:rPr>
                <w:rFonts w:ascii="ＭＳ 明朝" w:hAnsi="ＭＳ 明朝" w:hint="eastAsia"/>
                <w:spacing w:val="-8"/>
                <w:sz w:val="24"/>
                <w:szCs w:val="24"/>
              </w:rPr>
              <w:t>、</w:t>
            </w:r>
            <w:r w:rsidRPr="00EB76D5">
              <w:rPr>
                <w:rFonts w:ascii="ＭＳ 明朝" w:hAnsi="ＭＳ 明朝"/>
                <w:spacing w:val="-8"/>
                <w:sz w:val="24"/>
                <w:szCs w:val="24"/>
              </w:rPr>
              <w:t>第６章（</w:t>
            </w:r>
            <w:r w:rsidRPr="00EB76D5">
              <w:rPr>
                <w:rFonts w:ascii="ＭＳ 明朝" w:hAnsi="ＭＳ 明朝" w:hint="eastAsia"/>
                <w:spacing w:val="-8"/>
                <w:sz w:val="24"/>
                <w:szCs w:val="24"/>
              </w:rPr>
              <w:t>略</w:t>
            </w:r>
            <w:r w:rsidRPr="00EB76D5">
              <w:rPr>
                <w:rFonts w:ascii="ＭＳ 明朝" w:hAnsi="ＭＳ 明朝"/>
                <w:spacing w:val="-8"/>
                <w:sz w:val="24"/>
                <w:szCs w:val="24"/>
              </w:rPr>
              <w:t>）</w:t>
            </w:r>
          </w:p>
          <w:p w:rsidR="00353DDB" w:rsidRPr="00EB76D5" w:rsidRDefault="00353DDB" w:rsidP="00353DDB">
            <w:pPr>
              <w:rPr>
                <w:rFonts w:ascii="ＭＳ 明朝" w:hAnsi="ＭＳ 明朝"/>
                <w:spacing w:val="-8"/>
                <w:sz w:val="24"/>
                <w:szCs w:val="24"/>
              </w:rPr>
            </w:pPr>
          </w:p>
          <w:p w:rsidR="00353DDB" w:rsidRPr="00EB76D5" w:rsidRDefault="00353DDB" w:rsidP="00EB76D5">
            <w:pPr>
              <w:ind w:left="224" w:hangingChars="100" w:hanging="224"/>
              <w:rPr>
                <w:spacing w:val="-8"/>
                <w:sz w:val="24"/>
                <w:szCs w:val="24"/>
              </w:rPr>
            </w:pPr>
            <w:r w:rsidRPr="00EB76D5">
              <w:rPr>
                <w:rFonts w:ascii="ＭＳ 明朝" w:hAnsi="ＭＳ 明朝" w:hint="eastAsia"/>
                <w:spacing w:val="-8"/>
                <w:sz w:val="24"/>
                <w:szCs w:val="24"/>
              </w:rPr>
              <w:t>第</w:t>
            </w:r>
            <w:r w:rsidRPr="00EB76D5">
              <w:rPr>
                <w:rFonts w:ascii="ＭＳ 明朝" w:hAnsi="ＭＳ 明朝"/>
                <w:spacing w:val="-8"/>
                <w:sz w:val="24"/>
                <w:szCs w:val="24"/>
              </w:rPr>
              <w:t>７章</w:t>
            </w:r>
            <w:r w:rsidRPr="00EB76D5">
              <w:rPr>
                <w:rFonts w:ascii="ＭＳ 明朝" w:hAnsi="ＭＳ 明朝" w:hint="eastAsia"/>
                <w:spacing w:val="-8"/>
                <w:sz w:val="24"/>
                <w:szCs w:val="24"/>
              </w:rPr>
              <w:t xml:space="preserve">　</w:t>
            </w:r>
            <w:r w:rsidRPr="00EB76D5">
              <w:rPr>
                <w:rFonts w:hint="eastAsia"/>
                <w:spacing w:val="-8"/>
                <w:sz w:val="24"/>
                <w:szCs w:val="24"/>
              </w:rPr>
              <w:t>農産物検査の公正な実施のために必要な事項</w:t>
            </w:r>
          </w:p>
          <w:p w:rsidR="00776322" w:rsidRPr="00EB76D5" w:rsidRDefault="00776322" w:rsidP="00776322">
            <w:pPr>
              <w:rPr>
                <w:rFonts w:ascii="ＭＳ 明朝" w:hAnsi="ＭＳ 明朝"/>
                <w:spacing w:val="-8"/>
                <w:sz w:val="24"/>
                <w:szCs w:val="24"/>
              </w:rPr>
            </w:pPr>
            <w:r w:rsidRPr="00EB76D5">
              <w:rPr>
                <w:rFonts w:ascii="ＭＳ 明朝" w:hAnsi="ＭＳ 明朝" w:hint="eastAsia"/>
                <w:spacing w:val="-8"/>
                <w:sz w:val="24"/>
                <w:szCs w:val="24"/>
              </w:rPr>
              <w:t>第</w:t>
            </w:r>
            <w:r w:rsidR="00FC38CE">
              <w:rPr>
                <w:rFonts w:ascii="ＭＳ 明朝" w:hAnsi="ＭＳ 明朝" w:hint="eastAsia"/>
                <w:spacing w:val="-8"/>
                <w:sz w:val="24"/>
                <w:szCs w:val="24"/>
              </w:rPr>
              <w:t>27</w:t>
            </w:r>
            <w:r w:rsidRPr="00EB76D5">
              <w:rPr>
                <w:rFonts w:ascii="ＭＳ 明朝" w:hAnsi="ＭＳ 明朝" w:hint="eastAsia"/>
                <w:spacing w:val="-8"/>
                <w:sz w:val="24"/>
                <w:szCs w:val="24"/>
              </w:rPr>
              <w:t>条</w:t>
            </w:r>
            <w:r w:rsidRPr="00EB76D5">
              <w:rPr>
                <w:rFonts w:ascii="ＭＳ 明朝" w:hAnsi="ＭＳ 明朝"/>
                <w:spacing w:val="-8"/>
                <w:sz w:val="24"/>
                <w:szCs w:val="24"/>
              </w:rPr>
              <w:t>～第</w:t>
            </w:r>
            <w:r w:rsidR="00FC38CE">
              <w:rPr>
                <w:rFonts w:ascii="ＭＳ 明朝" w:hAnsi="ＭＳ 明朝" w:hint="eastAsia"/>
                <w:spacing w:val="-8"/>
                <w:sz w:val="24"/>
                <w:szCs w:val="24"/>
              </w:rPr>
              <w:t>32</w:t>
            </w:r>
            <w:r w:rsidRPr="00EB76D5">
              <w:rPr>
                <w:rFonts w:ascii="ＭＳ 明朝" w:hAnsi="ＭＳ 明朝" w:hint="eastAsia"/>
                <w:spacing w:val="-8"/>
                <w:sz w:val="24"/>
                <w:szCs w:val="24"/>
              </w:rPr>
              <w:t>条（略）</w:t>
            </w:r>
          </w:p>
          <w:p w:rsidR="00776322" w:rsidRPr="00EB76D5" w:rsidRDefault="00776322" w:rsidP="00776322">
            <w:pPr>
              <w:rPr>
                <w:spacing w:val="-8"/>
                <w:sz w:val="24"/>
                <w:szCs w:val="24"/>
              </w:rPr>
            </w:pPr>
            <w:r w:rsidRPr="00EB76D5">
              <w:rPr>
                <w:rFonts w:hint="eastAsia"/>
                <w:spacing w:val="-8"/>
                <w:sz w:val="24"/>
                <w:szCs w:val="24"/>
              </w:rPr>
              <w:t>（機械器具等</w:t>
            </w:r>
            <w:r w:rsidRPr="00EB76D5">
              <w:rPr>
                <w:rFonts w:hint="eastAsia"/>
                <w:spacing w:val="-8"/>
                <w:sz w:val="24"/>
                <w:szCs w:val="24"/>
                <w:u w:val="single"/>
              </w:rPr>
              <w:t>及び検査場所</w:t>
            </w:r>
            <w:r w:rsidRPr="00EB76D5">
              <w:rPr>
                <w:rFonts w:hint="eastAsia"/>
                <w:spacing w:val="-8"/>
                <w:sz w:val="24"/>
                <w:szCs w:val="24"/>
              </w:rPr>
              <w:t>の保守点検）</w:t>
            </w:r>
          </w:p>
          <w:p w:rsidR="00776322" w:rsidRPr="00EB76D5" w:rsidRDefault="00776322" w:rsidP="00EB76D5">
            <w:pPr>
              <w:ind w:left="224" w:hangingChars="100" w:hanging="224"/>
              <w:rPr>
                <w:rFonts w:ascii="ＭＳ 明朝" w:hAnsi="Times New Roman"/>
                <w:color w:val="000000"/>
                <w:kern w:val="0"/>
                <w:sz w:val="24"/>
                <w:szCs w:val="24"/>
              </w:rPr>
            </w:pPr>
            <w:r w:rsidRPr="00EB76D5">
              <w:rPr>
                <w:rFonts w:ascii="ＭＳ 明朝" w:hAnsi="ＭＳ 明朝" w:hint="eastAsia"/>
                <w:spacing w:val="-8"/>
                <w:sz w:val="24"/>
                <w:szCs w:val="24"/>
              </w:rPr>
              <w:t>第</w:t>
            </w:r>
            <w:r w:rsidR="00FC38CE">
              <w:rPr>
                <w:rFonts w:ascii="ＭＳ 明朝" w:hAnsi="ＭＳ 明朝" w:hint="eastAsia"/>
                <w:spacing w:val="-8"/>
                <w:sz w:val="24"/>
                <w:szCs w:val="24"/>
              </w:rPr>
              <w:t>33</w:t>
            </w:r>
            <w:r w:rsidRPr="00EB76D5">
              <w:rPr>
                <w:rFonts w:ascii="ＭＳ 明朝" w:hAnsi="ＭＳ 明朝" w:hint="eastAsia"/>
                <w:spacing w:val="-8"/>
                <w:sz w:val="24"/>
                <w:szCs w:val="24"/>
              </w:rPr>
              <w:t xml:space="preserve">条　</w:t>
            </w:r>
            <w:r w:rsidRPr="00EB76D5">
              <w:rPr>
                <w:rFonts w:cs="ＭＳ 明朝" w:hint="eastAsia"/>
                <w:color w:val="000000"/>
                <w:spacing w:val="-8"/>
                <w:kern w:val="0"/>
                <w:sz w:val="24"/>
                <w:szCs w:val="24"/>
              </w:rPr>
              <w:t>本会は、農産物検査の円滑かつ適正な実施のため、毎年度機械器具等の保守点検を実施するものとする。</w:t>
            </w:r>
          </w:p>
          <w:p w:rsidR="00776322" w:rsidRPr="00776322" w:rsidRDefault="00776322" w:rsidP="00EB76D5">
            <w:pPr>
              <w:ind w:left="240" w:hangingChars="100" w:hanging="240"/>
              <w:textAlignment w:val="baseline"/>
              <w:rPr>
                <w:rFonts w:ascii="ＭＳ 明朝" w:hAnsi="Times New Roman"/>
                <w:color w:val="000000"/>
                <w:kern w:val="0"/>
                <w:sz w:val="24"/>
                <w:szCs w:val="24"/>
                <w:u w:val="single"/>
              </w:rPr>
            </w:pPr>
            <w:r w:rsidRPr="00776322">
              <w:rPr>
                <w:rFonts w:cs="ＭＳ 明朝" w:hint="eastAsia"/>
                <w:color w:val="000000"/>
                <w:kern w:val="0"/>
                <w:sz w:val="24"/>
                <w:szCs w:val="24"/>
                <w:u w:val="single"/>
              </w:rPr>
              <w:t>２</w:t>
            </w:r>
            <w:r w:rsidRPr="00776322">
              <w:rPr>
                <w:rFonts w:cs="ＭＳ 明朝" w:hint="eastAsia"/>
                <w:color w:val="000000"/>
                <w:kern w:val="0"/>
                <w:sz w:val="24"/>
                <w:szCs w:val="24"/>
              </w:rPr>
              <w:t xml:space="preserve">　</w:t>
            </w:r>
            <w:r w:rsidRPr="00776322">
              <w:rPr>
                <w:rFonts w:cs="ＭＳ 明朝" w:hint="eastAsia"/>
                <w:color w:val="000000"/>
                <w:kern w:val="0"/>
                <w:sz w:val="24"/>
                <w:szCs w:val="24"/>
                <w:u w:val="single"/>
              </w:rPr>
              <w:t>本会は、農産物検査の円滑かつ適正な実施のため、次の各号に掲げる場合に応じて、検査場所の環境が適切に維持及び管理されていることを確認した上で農産物検査を実施するも</w:t>
            </w:r>
            <w:r w:rsidRPr="00776322">
              <w:rPr>
                <w:rFonts w:cs="ＭＳ 明朝" w:hint="eastAsia"/>
                <w:color w:val="000000"/>
                <w:kern w:val="0"/>
                <w:sz w:val="24"/>
                <w:szCs w:val="24"/>
                <w:u w:val="single"/>
              </w:rPr>
              <w:lastRenderedPageBreak/>
              <w:t>のとする。なお、環境が適切に維持されていることを確認した者は、環境点検実施状況確認簿（別記様式）を作成し、確認日及び確認者を記録及び保管しておくこととする。</w:t>
            </w:r>
          </w:p>
          <w:p w:rsidR="00776322" w:rsidRPr="00776322" w:rsidRDefault="00776322" w:rsidP="00EB76D5">
            <w:pPr>
              <w:ind w:leftChars="100" w:left="450" w:hangingChars="100" w:hanging="240"/>
              <w:textAlignment w:val="baseline"/>
              <w:rPr>
                <w:rFonts w:ascii="ＭＳ 明朝" w:hAnsi="Times New Roman"/>
                <w:color w:val="000000"/>
                <w:kern w:val="0"/>
                <w:sz w:val="24"/>
                <w:szCs w:val="24"/>
                <w:u w:val="single"/>
              </w:rPr>
            </w:pPr>
            <w:r w:rsidRPr="00776322">
              <w:rPr>
                <w:rFonts w:cs="ＭＳ 明朝" w:hint="eastAsia"/>
                <w:color w:val="000000"/>
                <w:kern w:val="0"/>
                <w:sz w:val="24"/>
                <w:szCs w:val="24"/>
                <w:u w:val="single"/>
              </w:rPr>
              <w:t>一　登録検査機関が所有する施設（ＣＥや倉庫等）を検査場所として使用する場合</w:t>
            </w:r>
          </w:p>
          <w:p w:rsidR="00776322" w:rsidRPr="00776322" w:rsidRDefault="00776322" w:rsidP="00EB76D5">
            <w:pPr>
              <w:ind w:left="480" w:hangingChars="200" w:hanging="480"/>
              <w:textAlignment w:val="baseline"/>
              <w:rPr>
                <w:rFonts w:ascii="ＭＳ 明朝" w:hAnsi="Times New Roman"/>
                <w:color w:val="000000"/>
                <w:kern w:val="0"/>
                <w:sz w:val="24"/>
                <w:szCs w:val="24"/>
                <w:u w:val="single"/>
              </w:rPr>
            </w:pPr>
            <w:r w:rsidRPr="00776322">
              <w:rPr>
                <w:rFonts w:cs="ＭＳ 明朝" w:hint="eastAsia"/>
                <w:color w:val="000000"/>
                <w:kern w:val="0"/>
                <w:sz w:val="24"/>
                <w:szCs w:val="24"/>
              </w:rPr>
              <w:t xml:space="preserve">　　</w:t>
            </w:r>
            <w:r w:rsidRPr="00EB76D5">
              <w:rPr>
                <w:rFonts w:cs="ＭＳ 明朝" w:hint="eastAsia"/>
                <w:color w:val="000000"/>
                <w:kern w:val="0"/>
                <w:sz w:val="24"/>
                <w:szCs w:val="24"/>
              </w:rPr>
              <w:t xml:space="preserve">　</w:t>
            </w:r>
            <w:r w:rsidRPr="00776322">
              <w:rPr>
                <w:rFonts w:cs="ＭＳ 明朝" w:hint="eastAsia"/>
                <w:color w:val="000000"/>
                <w:kern w:val="0"/>
                <w:sz w:val="24"/>
                <w:szCs w:val="24"/>
                <w:u w:val="single"/>
              </w:rPr>
              <w:t>施設の担当部局が環境点検を定期的に実施することによって、検査場所の環境が適切に維持及び管理されていることを確認する。</w:t>
            </w:r>
          </w:p>
          <w:p w:rsidR="00776322" w:rsidRPr="00776322" w:rsidRDefault="00776322" w:rsidP="00EB76D5">
            <w:pPr>
              <w:ind w:left="480" w:hangingChars="200" w:hanging="480"/>
              <w:textAlignment w:val="baseline"/>
              <w:rPr>
                <w:rFonts w:ascii="ＭＳ 明朝" w:hAnsi="Times New Roman"/>
                <w:color w:val="000000"/>
                <w:kern w:val="0"/>
                <w:sz w:val="24"/>
                <w:szCs w:val="24"/>
                <w:u w:val="single"/>
              </w:rPr>
            </w:pPr>
            <w:r w:rsidRPr="00776322">
              <w:rPr>
                <w:rFonts w:cs="ＭＳ 明朝" w:hint="eastAsia"/>
                <w:color w:val="000000"/>
                <w:kern w:val="0"/>
                <w:sz w:val="24"/>
                <w:szCs w:val="24"/>
              </w:rPr>
              <w:t xml:space="preserve">　　</w:t>
            </w:r>
            <w:r w:rsidRPr="00EB76D5">
              <w:rPr>
                <w:rFonts w:cs="ＭＳ 明朝" w:hint="eastAsia"/>
                <w:color w:val="000000"/>
                <w:kern w:val="0"/>
                <w:sz w:val="24"/>
                <w:szCs w:val="24"/>
              </w:rPr>
              <w:t xml:space="preserve">　</w:t>
            </w:r>
            <w:r w:rsidRPr="00776322">
              <w:rPr>
                <w:rFonts w:cs="ＭＳ 明朝" w:hint="eastAsia"/>
                <w:color w:val="000000"/>
                <w:kern w:val="0"/>
                <w:sz w:val="24"/>
                <w:szCs w:val="24"/>
                <w:u w:val="single"/>
              </w:rPr>
              <w:t>ただし、登録検査機関が所有する施設が、食品安全や衛生管理に関する第三者認証を受けているなど適切に管理されていることが明確である場合は、そのことを証明する書類をもって、環境点検を省略することができる。</w:t>
            </w:r>
          </w:p>
          <w:p w:rsidR="00776322" w:rsidRPr="00776322" w:rsidRDefault="00776322" w:rsidP="00EB76D5">
            <w:pPr>
              <w:ind w:leftChars="100" w:left="450" w:hangingChars="100" w:hanging="240"/>
              <w:textAlignment w:val="baseline"/>
              <w:rPr>
                <w:rFonts w:ascii="ＭＳ 明朝" w:hAnsi="Times New Roman"/>
                <w:color w:val="000000"/>
                <w:kern w:val="0"/>
                <w:sz w:val="24"/>
                <w:szCs w:val="24"/>
                <w:u w:val="single"/>
              </w:rPr>
            </w:pPr>
            <w:r w:rsidRPr="00776322">
              <w:rPr>
                <w:rFonts w:cs="ＭＳ 明朝" w:hint="eastAsia"/>
                <w:color w:val="000000"/>
                <w:kern w:val="0"/>
                <w:sz w:val="24"/>
                <w:szCs w:val="24"/>
                <w:u w:val="single"/>
              </w:rPr>
              <w:t>二　登録検査機関が、第三者との間での賃貸借契約を結ぶ又は承諾を得ることによって使用する場所（生産者の庭先等）を検査場所とする場合</w:t>
            </w:r>
          </w:p>
          <w:p w:rsidR="00776322" w:rsidRPr="00EB76D5" w:rsidRDefault="00776322" w:rsidP="00EB76D5">
            <w:pPr>
              <w:ind w:left="480" w:hangingChars="200" w:hanging="480"/>
              <w:rPr>
                <w:rFonts w:cs="ＭＳ 明朝"/>
                <w:color w:val="000000"/>
                <w:kern w:val="0"/>
                <w:sz w:val="24"/>
                <w:szCs w:val="24"/>
                <w:u w:val="single"/>
              </w:rPr>
            </w:pPr>
            <w:r w:rsidRPr="00EB76D5">
              <w:rPr>
                <w:rFonts w:cs="ＭＳ 明朝" w:hint="eastAsia"/>
                <w:color w:val="000000"/>
                <w:kern w:val="0"/>
                <w:sz w:val="24"/>
                <w:szCs w:val="24"/>
              </w:rPr>
              <w:t xml:space="preserve">　　　</w:t>
            </w:r>
            <w:r w:rsidRPr="00EB76D5">
              <w:rPr>
                <w:rFonts w:cs="ＭＳ 明朝" w:hint="eastAsia"/>
                <w:color w:val="000000"/>
                <w:kern w:val="0"/>
                <w:sz w:val="24"/>
                <w:szCs w:val="24"/>
                <w:u w:val="single"/>
              </w:rPr>
              <w:t>農産物検査を実施するごとに、検査場所の環境が適切に維持及び管理されていることを確認する。</w:t>
            </w:r>
          </w:p>
          <w:p w:rsidR="00776322" w:rsidRPr="00EB76D5" w:rsidRDefault="00776322" w:rsidP="00EB76D5">
            <w:pPr>
              <w:ind w:left="480" w:hangingChars="200" w:hanging="480"/>
              <w:rPr>
                <w:rFonts w:cs="ＭＳ 明朝"/>
                <w:color w:val="000000"/>
                <w:kern w:val="0"/>
                <w:sz w:val="24"/>
                <w:szCs w:val="24"/>
                <w:u w:val="single"/>
              </w:rPr>
            </w:pPr>
          </w:p>
          <w:p w:rsidR="00776322" w:rsidRPr="00FC38CE" w:rsidRDefault="00776322" w:rsidP="00EB76D5">
            <w:pPr>
              <w:ind w:left="480" w:hangingChars="200" w:hanging="480"/>
              <w:rPr>
                <w:rFonts w:ascii="ＭＳ 明朝" w:hAnsi="ＭＳ 明朝" w:cs="ＭＳ 明朝"/>
                <w:color w:val="000000"/>
                <w:kern w:val="0"/>
                <w:sz w:val="24"/>
                <w:szCs w:val="24"/>
              </w:rPr>
            </w:pPr>
            <w:r w:rsidRPr="00FC38CE">
              <w:rPr>
                <w:rFonts w:ascii="ＭＳ 明朝" w:hAnsi="ＭＳ 明朝" w:cs="ＭＳ 明朝" w:hint="eastAsia"/>
                <w:color w:val="000000"/>
                <w:kern w:val="0"/>
                <w:sz w:val="24"/>
                <w:szCs w:val="24"/>
              </w:rPr>
              <w:t>第</w:t>
            </w:r>
            <w:r w:rsidR="00FC38CE" w:rsidRPr="00FC38CE">
              <w:rPr>
                <w:rFonts w:ascii="ＭＳ 明朝" w:hAnsi="ＭＳ 明朝" w:cs="ＭＳ 明朝" w:hint="eastAsia"/>
                <w:color w:val="000000"/>
                <w:kern w:val="0"/>
                <w:sz w:val="24"/>
                <w:szCs w:val="24"/>
              </w:rPr>
              <w:t>34</w:t>
            </w:r>
            <w:r w:rsidRPr="00FC38CE">
              <w:rPr>
                <w:rFonts w:ascii="ＭＳ 明朝" w:hAnsi="ＭＳ 明朝" w:cs="ＭＳ 明朝" w:hint="eastAsia"/>
                <w:color w:val="000000"/>
                <w:kern w:val="0"/>
                <w:sz w:val="24"/>
                <w:szCs w:val="24"/>
              </w:rPr>
              <w:t>条</w:t>
            </w:r>
            <w:r w:rsidRPr="00FC38CE">
              <w:rPr>
                <w:rFonts w:ascii="ＭＳ 明朝" w:hAnsi="ＭＳ 明朝" w:cs="ＭＳ 明朝"/>
                <w:color w:val="000000"/>
                <w:kern w:val="0"/>
                <w:sz w:val="24"/>
                <w:szCs w:val="24"/>
              </w:rPr>
              <w:t>～第</w:t>
            </w:r>
            <w:r w:rsidR="00FC38CE" w:rsidRPr="00FC38CE">
              <w:rPr>
                <w:rFonts w:ascii="ＭＳ 明朝" w:hAnsi="ＭＳ 明朝" w:cs="ＭＳ 明朝" w:hint="eastAsia"/>
                <w:color w:val="000000"/>
                <w:kern w:val="0"/>
                <w:sz w:val="24"/>
                <w:szCs w:val="24"/>
              </w:rPr>
              <w:t>38</w:t>
            </w:r>
            <w:r w:rsidRPr="00FC38CE">
              <w:rPr>
                <w:rFonts w:ascii="ＭＳ 明朝" w:hAnsi="ＭＳ 明朝" w:cs="ＭＳ 明朝" w:hint="eastAsia"/>
                <w:color w:val="000000"/>
                <w:kern w:val="0"/>
                <w:sz w:val="24"/>
                <w:szCs w:val="24"/>
              </w:rPr>
              <w:t>条</w:t>
            </w:r>
            <w:r w:rsidRPr="00FC38CE">
              <w:rPr>
                <w:rFonts w:ascii="ＭＳ 明朝" w:hAnsi="ＭＳ 明朝" w:cs="ＭＳ 明朝"/>
                <w:color w:val="000000"/>
                <w:kern w:val="0"/>
                <w:sz w:val="24"/>
                <w:szCs w:val="24"/>
              </w:rPr>
              <w:t>（</w:t>
            </w:r>
            <w:r w:rsidRPr="00FC38CE">
              <w:rPr>
                <w:rFonts w:ascii="ＭＳ 明朝" w:hAnsi="ＭＳ 明朝" w:cs="ＭＳ 明朝" w:hint="eastAsia"/>
                <w:color w:val="000000"/>
                <w:kern w:val="0"/>
                <w:sz w:val="24"/>
                <w:szCs w:val="24"/>
              </w:rPr>
              <w:t>略</w:t>
            </w:r>
            <w:r w:rsidRPr="00FC38CE">
              <w:rPr>
                <w:rFonts w:ascii="ＭＳ 明朝" w:hAnsi="ＭＳ 明朝" w:cs="ＭＳ 明朝"/>
                <w:color w:val="000000"/>
                <w:kern w:val="0"/>
                <w:sz w:val="24"/>
                <w:szCs w:val="24"/>
              </w:rPr>
              <w:t>）</w:t>
            </w:r>
          </w:p>
          <w:p w:rsidR="00776322" w:rsidRPr="00EB76D5" w:rsidRDefault="00776322" w:rsidP="00EB76D5">
            <w:pPr>
              <w:ind w:left="480" w:hangingChars="200" w:hanging="480"/>
              <w:rPr>
                <w:rFonts w:cs="ＭＳ 明朝"/>
                <w:color w:val="000000"/>
                <w:kern w:val="0"/>
                <w:sz w:val="24"/>
                <w:szCs w:val="24"/>
              </w:rPr>
            </w:pPr>
          </w:p>
          <w:p w:rsidR="00776322" w:rsidRPr="00EB76D5" w:rsidRDefault="00776322" w:rsidP="00EB76D5">
            <w:pPr>
              <w:ind w:left="480" w:hangingChars="200" w:hanging="480"/>
              <w:rPr>
                <w:rFonts w:cs="ＭＳ 明朝"/>
                <w:color w:val="000000"/>
                <w:kern w:val="0"/>
                <w:sz w:val="24"/>
                <w:szCs w:val="24"/>
              </w:rPr>
            </w:pPr>
          </w:p>
          <w:p w:rsidR="00776322" w:rsidRPr="00EB76D5" w:rsidRDefault="00776322" w:rsidP="00EB76D5">
            <w:pPr>
              <w:ind w:left="480" w:hangingChars="200" w:hanging="480"/>
              <w:rPr>
                <w:rFonts w:cs="ＭＳ 明朝"/>
                <w:color w:val="000000"/>
                <w:kern w:val="0"/>
                <w:sz w:val="24"/>
                <w:szCs w:val="24"/>
              </w:rPr>
            </w:pPr>
          </w:p>
          <w:p w:rsidR="00776322" w:rsidRPr="00EB76D5" w:rsidRDefault="00776322" w:rsidP="00EB76D5">
            <w:pPr>
              <w:ind w:left="480" w:hangingChars="200" w:hanging="480"/>
              <w:rPr>
                <w:rFonts w:cs="ＭＳ 明朝"/>
                <w:color w:val="000000"/>
                <w:kern w:val="0"/>
                <w:sz w:val="24"/>
                <w:szCs w:val="24"/>
              </w:rPr>
            </w:pPr>
          </w:p>
          <w:p w:rsidR="00776322" w:rsidRPr="00EB76D5" w:rsidRDefault="00776322" w:rsidP="00EB76D5">
            <w:pPr>
              <w:ind w:left="480" w:hangingChars="200" w:hanging="480"/>
              <w:rPr>
                <w:rFonts w:cs="ＭＳ 明朝"/>
                <w:color w:val="000000"/>
                <w:kern w:val="0"/>
                <w:sz w:val="24"/>
                <w:szCs w:val="24"/>
              </w:rPr>
            </w:pPr>
          </w:p>
          <w:p w:rsidR="00776322" w:rsidRPr="00EB76D5" w:rsidRDefault="00776322" w:rsidP="00EB76D5">
            <w:pPr>
              <w:ind w:left="480" w:hangingChars="200" w:hanging="480"/>
              <w:rPr>
                <w:rFonts w:cs="ＭＳ 明朝"/>
                <w:color w:val="000000"/>
                <w:kern w:val="0"/>
                <w:sz w:val="24"/>
                <w:szCs w:val="24"/>
              </w:rPr>
            </w:pPr>
          </w:p>
          <w:p w:rsidR="00776322" w:rsidRPr="00EB76D5" w:rsidRDefault="00776322" w:rsidP="00EB76D5">
            <w:pPr>
              <w:ind w:left="480" w:hangingChars="200" w:hanging="480"/>
              <w:rPr>
                <w:rFonts w:cs="ＭＳ 明朝"/>
                <w:color w:val="000000"/>
                <w:kern w:val="0"/>
                <w:sz w:val="24"/>
                <w:szCs w:val="24"/>
              </w:rPr>
            </w:pPr>
          </w:p>
          <w:p w:rsidR="00776322" w:rsidRPr="00EB76D5" w:rsidRDefault="00776322" w:rsidP="00EB76D5">
            <w:pPr>
              <w:ind w:left="480" w:hangingChars="200" w:hanging="480"/>
              <w:rPr>
                <w:rFonts w:cs="ＭＳ 明朝" w:hint="eastAsia"/>
                <w:color w:val="000000"/>
                <w:kern w:val="0"/>
                <w:sz w:val="24"/>
                <w:szCs w:val="24"/>
              </w:rPr>
            </w:pPr>
          </w:p>
          <w:p w:rsidR="00776322" w:rsidRPr="00EB76D5" w:rsidRDefault="00776322" w:rsidP="00EB76D5">
            <w:pPr>
              <w:ind w:left="480" w:hangingChars="200" w:hanging="480"/>
              <w:rPr>
                <w:rFonts w:cs="ＭＳ 明朝"/>
                <w:color w:val="000000"/>
                <w:kern w:val="0"/>
                <w:sz w:val="24"/>
                <w:szCs w:val="24"/>
              </w:rPr>
            </w:pPr>
            <w:r w:rsidRPr="00EB76D5">
              <w:rPr>
                <w:rFonts w:cs="ＭＳ 明朝" w:hint="eastAsia"/>
                <w:color w:val="000000"/>
                <w:kern w:val="0"/>
                <w:sz w:val="24"/>
                <w:szCs w:val="24"/>
              </w:rPr>
              <w:lastRenderedPageBreak/>
              <w:t>別記</w:t>
            </w:r>
            <w:r w:rsidRPr="00EB76D5">
              <w:rPr>
                <w:rFonts w:cs="ＭＳ 明朝"/>
                <w:color w:val="000000"/>
                <w:kern w:val="0"/>
                <w:sz w:val="24"/>
                <w:szCs w:val="24"/>
              </w:rPr>
              <w:t>様式</w:t>
            </w:r>
          </w:p>
          <w:p w:rsidR="00776322" w:rsidRPr="00574887" w:rsidRDefault="00776322" w:rsidP="00EB76D5">
            <w:pPr>
              <w:ind w:left="480" w:hangingChars="200" w:hanging="480"/>
              <w:rPr>
                <w:sz w:val="24"/>
                <w:szCs w:val="24"/>
                <w:u w:val="single"/>
              </w:rPr>
            </w:pPr>
            <w:r w:rsidRPr="00574887">
              <w:rPr>
                <w:rFonts w:hint="eastAsia"/>
                <w:sz w:val="24"/>
                <w:szCs w:val="24"/>
                <w:u w:val="single"/>
              </w:rPr>
              <w:t>（環境点検実施状況確認簿）</w:t>
            </w:r>
          </w:p>
          <w:p w:rsidR="00776322" w:rsidRPr="00FC38CE" w:rsidRDefault="00776322" w:rsidP="00EB76D5">
            <w:pPr>
              <w:ind w:left="440" w:hangingChars="200" w:hanging="440"/>
              <w:jc w:val="center"/>
              <w:rPr>
                <w:sz w:val="22"/>
                <w:u w:val="single"/>
              </w:rPr>
            </w:pPr>
            <w:r w:rsidRPr="00FC38CE">
              <w:rPr>
                <w:rFonts w:hint="eastAsia"/>
                <w:sz w:val="22"/>
                <w:u w:val="single"/>
              </w:rPr>
              <w:t>環境点検実施状況確認簿</w:t>
            </w: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1429"/>
              <w:gridCol w:w="1429"/>
              <w:gridCol w:w="1429"/>
            </w:tblGrid>
            <w:tr w:rsidR="00776322" w:rsidRPr="00EB76D5" w:rsidTr="00EB76D5">
              <w:tc>
                <w:tcPr>
                  <w:tcW w:w="2858" w:type="dxa"/>
                  <w:gridSpan w:val="2"/>
                  <w:shd w:val="clear" w:color="auto" w:fill="auto"/>
                </w:tcPr>
                <w:p w:rsidR="00776322" w:rsidRPr="00EB76D5" w:rsidRDefault="00EB76D5" w:rsidP="00EB76D5">
                  <w:pPr>
                    <w:jc w:val="left"/>
                    <w:rPr>
                      <w:rFonts w:hint="eastAsia"/>
                      <w:sz w:val="18"/>
                      <w:szCs w:val="18"/>
                      <w:u w:val="single"/>
                    </w:rPr>
                  </w:pPr>
                  <w:r w:rsidRPr="00EB76D5">
                    <w:rPr>
                      <w:rFonts w:hint="eastAsia"/>
                      <w:sz w:val="18"/>
                      <w:szCs w:val="18"/>
                      <w:u w:val="single"/>
                    </w:rPr>
                    <w:t>検査</w:t>
                  </w:r>
                  <w:r w:rsidRPr="00EB76D5">
                    <w:rPr>
                      <w:sz w:val="18"/>
                      <w:szCs w:val="18"/>
                      <w:u w:val="single"/>
                    </w:rPr>
                    <w:t>場所：</w:t>
                  </w:r>
                </w:p>
              </w:tc>
              <w:tc>
                <w:tcPr>
                  <w:tcW w:w="2858" w:type="dxa"/>
                  <w:gridSpan w:val="2"/>
                  <w:shd w:val="clear" w:color="auto" w:fill="auto"/>
                </w:tcPr>
                <w:p w:rsidR="00776322" w:rsidRPr="00EB76D5" w:rsidRDefault="00EB76D5" w:rsidP="00EB76D5">
                  <w:pPr>
                    <w:jc w:val="left"/>
                    <w:rPr>
                      <w:rFonts w:hint="eastAsia"/>
                      <w:sz w:val="18"/>
                      <w:szCs w:val="18"/>
                      <w:u w:val="single"/>
                    </w:rPr>
                  </w:pPr>
                  <w:r w:rsidRPr="00EB76D5">
                    <w:rPr>
                      <w:rFonts w:hint="eastAsia"/>
                      <w:sz w:val="18"/>
                      <w:szCs w:val="18"/>
                      <w:u w:val="single"/>
                    </w:rPr>
                    <w:t>検査</w:t>
                  </w:r>
                  <w:r w:rsidRPr="00EB76D5">
                    <w:rPr>
                      <w:sz w:val="18"/>
                      <w:szCs w:val="18"/>
                      <w:u w:val="single"/>
                    </w:rPr>
                    <w:t>場所：</w:t>
                  </w:r>
                </w:p>
              </w:tc>
            </w:tr>
            <w:tr w:rsidR="00776322" w:rsidRPr="00EB76D5" w:rsidTr="00EB76D5">
              <w:tc>
                <w:tcPr>
                  <w:tcW w:w="1429" w:type="dxa"/>
                  <w:shd w:val="clear" w:color="auto" w:fill="auto"/>
                </w:tcPr>
                <w:p w:rsidR="00776322" w:rsidRPr="00EB76D5" w:rsidRDefault="00EB76D5" w:rsidP="00EB76D5">
                  <w:pPr>
                    <w:jc w:val="center"/>
                    <w:rPr>
                      <w:sz w:val="18"/>
                      <w:szCs w:val="18"/>
                      <w:u w:val="single"/>
                    </w:rPr>
                  </w:pPr>
                  <w:r w:rsidRPr="00EB76D5">
                    <w:rPr>
                      <w:rFonts w:hint="eastAsia"/>
                      <w:sz w:val="18"/>
                      <w:szCs w:val="18"/>
                      <w:u w:val="single"/>
                    </w:rPr>
                    <w:t>確</w:t>
                  </w:r>
                  <w:r w:rsidRPr="00EB76D5">
                    <w:rPr>
                      <w:rFonts w:hint="eastAsia"/>
                      <w:sz w:val="18"/>
                      <w:szCs w:val="18"/>
                      <w:u w:val="single"/>
                    </w:rPr>
                    <w:t xml:space="preserve"> </w:t>
                  </w:r>
                  <w:r w:rsidRPr="00EB76D5">
                    <w:rPr>
                      <w:rFonts w:hint="eastAsia"/>
                      <w:sz w:val="18"/>
                      <w:szCs w:val="18"/>
                      <w:u w:val="single"/>
                    </w:rPr>
                    <w:t>認</w:t>
                  </w:r>
                  <w:r w:rsidRPr="00EB76D5">
                    <w:rPr>
                      <w:rFonts w:hint="eastAsia"/>
                      <w:sz w:val="18"/>
                      <w:szCs w:val="18"/>
                      <w:u w:val="single"/>
                    </w:rPr>
                    <w:t xml:space="preserve"> </w:t>
                  </w:r>
                  <w:r w:rsidRPr="00EB76D5">
                    <w:rPr>
                      <w:sz w:val="18"/>
                      <w:szCs w:val="18"/>
                      <w:u w:val="single"/>
                    </w:rPr>
                    <w:t>日</w:t>
                  </w:r>
                </w:p>
              </w:tc>
              <w:tc>
                <w:tcPr>
                  <w:tcW w:w="1429" w:type="dxa"/>
                  <w:shd w:val="clear" w:color="auto" w:fill="auto"/>
                </w:tcPr>
                <w:p w:rsidR="00776322" w:rsidRPr="00EB76D5" w:rsidRDefault="00EB76D5" w:rsidP="00EB76D5">
                  <w:pPr>
                    <w:jc w:val="center"/>
                    <w:rPr>
                      <w:rFonts w:hint="eastAsia"/>
                      <w:sz w:val="18"/>
                      <w:szCs w:val="18"/>
                      <w:u w:val="single"/>
                    </w:rPr>
                  </w:pPr>
                  <w:r w:rsidRPr="00EB76D5">
                    <w:rPr>
                      <w:rFonts w:hint="eastAsia"/>
                      <w:sz w:val="18"/>
                      <w:szCs w:val="18"/>
                      <w:u w:val="single"/>
                    </w:rPr>
                    <w:t>確</w:t>
                  </w:r>
                  <w:r w:rsidRPr="00EB76D5">
                    <w:rPr>
                      <w:rFonts w:hint="eastAsia"/>
                      <w:sz w:val="18"/>
                      <w:szCs w:val="18"/>
                      <w:u w:val="single"/>
                    </w:rPr>
                    <w:t xml:space="preserve"> </w:t>
                  </w:r>
                  <w:r w:rsidRPr="00EB76D5">
                    <w:rPr>
                      <w:rFonts w:hint="eastAsia"/>
                      <w:sz w:val="18"/>
                      <w:szCs w:val="18"/>
                      <w:u w:val="single"/>
                    </w:rPr>
                    <w:t>認</w:t>
                  </w:r>
                  <w:r w:rsidRPr="00EB76D5">
                    <w:rPr>
                      <w:rFonts w:hint="eastAsia"/>
                      <w:sz w:val="18"/>
                      <w:szCs w:val="18"/>
                      <w:u w:val="single"/>
                    </w:rPr>
                    <w:t xml:space="preserve"> </w:t>
                  </w:r>
                  <w:r w:rsidRPr="00EB76D5">
                    <w:rPr>
                      <w:rFonts w:hint="eastAsia"/>
                      <w:sz w:val="18"/>
                      <w:szCs w:val="18"/>
                      <w:u w:val="single"/>
                    </w:rPr>
                    <w:t>者</w:t>
                  </w:r>
                </w:p>
              </w:tc>
              <w:tc>
                <w:tcPr>
                  <w:tcW w:w="1429" w:type="dxa"/>
                  <w:shd w:val="clear" w:color="auto" w:fill="auto"/>
                </w:tcPr>
                <w:p w:rsidR="00776322" w:rsidRPr="00EB76D5" w:rsidRDefault="00EB76D5" w:rsidP="00EB76D5">
                  <w:pPr>
                    <w:jc w:val="center"/>
                    <w:rPr>
                      <w:sz w:val="22"/>
                      <w:u w:val="single"/>
                    </w:rPr>
                  </w:pPr>
                  <w:r w:rsidRPr="00EB76D5">
                    <w:rPr>
                      <w:rFonts w:hint="eastAsia"/>
                      <w:sz w:val="18"/>
                      <w:szCs w:val="18"/>
                      <w:u w:val="single"/>
                    </w:rPr>
                    <w:t>確</w:t>
                  </w:r>
                  <w:r w:rsidRPr="00EB76D5">
                    <w:rPr>
                      <w:rFonts w:hint="eastAsia"/>
                      <w:sz w:val="18"/>
                      <w:szCs w:val="18"/>
                      <w:u w:val="single"/>
                    </w:rPr>
                    <w:t xml:space="preserve"> </w:t>
                  </w:r>
                  <w:r w:rsidRPr="00EB76D5">
                    <w:rPr>
                      <w:rFonts w:hint="eastAsia"/>
                      <w:sz w:val="18"/>
                      <w:szCs w:val="18"/>
                      <w:u w:val="single"/>
                    </w:rPr>
                    <w:t>認</w:t>
                  </w:r>
                  <w:r w:rsidRPr="00EB76D5">
                    <w:rPr>
                      <w:rFonts w:hint="eastAsia"/>
                      <w:sz w:val="18"/>
                      <w:szCs w:val="18"/>
                      <w:u w:val="single"/>
                    </w:rPr>
                    <w:t xml:space="preserve"> </w:t>
                  </w:r>
                  <w:r w:rsidRPr="00EB76D5">
                    <w:rPr>
                      <w:sz w:val="18"/>
                      <w:szCs w:val="18"/>
                      <w:u w:val="single"/>
                    </w:rPr>
                    <w:t>日</w:t>
                  </w:r>
                </w:p>
              </w:tc>
              <w:tc>
                <w:tcPr>
                  <w:tcW w:w="1429" w:type="dxa"/>
                  <w:shd w:val="clear" w:color="auto" w:fill="auto"/>
                </w:tcPr>
                <w:p w:rsidR="00776322" w:rsidRPr="00EB76D5" w:rsidRDefault="00EB76D5" w:rsidP="00EB76D5">
                  <w:pPr>
                    <w:jc w:val="center"/>
                    <w:rPr>
                      <w:sz w:val="22"/>
                      <w:u w:val="single"/>
                    </w:rPr>
                  </w:pPr>
                  <w:r w:rsidRPr="00EB76D5">
                    <w:rPr>
                      <w:rFonts w:hint="eastAsia"/>
                      <w:sz w:val="18"/>
                      <w:szCs w:val="18"/>
                      <w:u w:val="single"/>
                    </w:rPr>
                    <w:t>確</w:t>
                  </w:r>
                  <w:r w:rsidRPr="00EB76D5">
                    <w:rPr>
                      <w:rFonts w:hint="eastAsia"/>
                      <w:sz w:val="18"/>
                      <w:szCs w:val="18"/>
                      <w:u w:val="single"/>
                    </w:rPr>
                    <w:t xml:space="preserve"> </w:t>
                  </w:r>
                  <w:r w:rsidRPr="00EB76D5">
                    <w:rPr>
                      <w:rFonts w:hint="eastAsia"/>
                      <w:sz w:val="18"/>
                      <w:szCs w:val="18"/>
                      <w:u w:val="single"/>
                    </w:rPr>
                    <w:t>認</w:t>
                  </w:r>
                  <w:r w:rsidRPr="00EB76D5">
                    <w:rPr>
                      <w:rFonts w:hint="eastAsia"/>
                      <w:sz w:val="18"/>
                      <w:szCs w:val="18"/>
                      <w:u w:val="single"/>
                    </w:rPr>
                    <w:t xml:space="preserve"> </w:t>
                  </w:r>
                  <w:r w:rsidRPr="00EB76D5">
                    <w:rPr>
                      <w:rFonts w:hint="eastAsia"/>
                      <w:sz w:val="18"/>
                      <w:szCs w:val="18"/>
                      <w:u w:val="single"/>
                    </w:rPr>
                    <w:t>者</w:t>
                  </w:r>
                </w:p>
              </w:tc>
            </w:tr>
            <w:tr w:rsidR="00EB76D5" w:rsidRPr="00EB76D5" w:rsidTr="00EB76D5">
              <w:tc>
                <w:tcPr>
                  <w:tcW w:w="1429" w:type="dxa"/>
                  <w:shd w:val="clear" w:color="auto" w:fill="auto"/>
                </w:tcPr>
                <w:p w:rsidR="00EB76D5" w:rsidRPr="00EB76D5" w:rsidRDefault="00EB76D5" w:rsidP="00EB76D5">
                  <w:pPr>
                    <w:jc w:val="center"/>
                    <w:rPr>
                      <w:sz w:val="22"/>
                    </w:rPr>
                  </w:pPr>
                </w:p>
              </w:tc>
              <w:tc>
                <w:tcPr>
                  <w:tcW w:w="1429" w:type="dxa"/>
                  <w:shd w:val="clear" w:color="auto" w:fill="auto"/>
                </w:tcPr>
                <w:p w:rsidR="00EB76D5" w:rsidRPr="00EB76D5" w:rsidRDefault="00EB76D5" w:rsidP="00EB76D5">
                  <w:pPr>
                    <w:jc w:val="center"/>
                    <w:rPr>
                      <w:sz w:val="22"/>
                    </w:rPr>
                  </w:pPr>
                </w:p>
              </w:tc>
              <w:tc>
                <w:tcPr>
                  <w:tcW w:w="1429" w:type="dxa"/>
                  <w:shd w:val="clear" w:color="auto" w:fill="auto"/>
                </w:tcPr>
                <w:p w:rsidR="00EB76D5" w:rsidRPr="00EB76D5" w:rsidRDefault="00EB76D5" w:rsidP="00EB76D5">
                  <w:pPr>
                    <w:jc w:val="center"/>
                    <w:rPr>
                      <w:sz w:val="22"/>
                    </w:rPr>
                  </w:pPr>
                </w:p>
              </w:tc>
              <w:tc>
                <w:tcPr>
                  <w:tcW w:w="1429" w:type="dxa"/>
                  <w:shd w:val="clear" w:color="auto" w:fill="auto"/>
                </w:tcPr>
                <w:p w:rsidR="00EB76D5" w:rsidRPr="00EB76D5" w:rsidRDefault="00EB76D5" w:rsidP="00EB76D5">
                  <w:pPr>
                    <w:jc w:val="center"/>
                    <w:rPr>
                      <w:sz w:val="22"/>
                    </w:rPr>
                  </w:pPr>
                </w:p>
              </w:tc>
            </w:tr>
            <w:tr w:rsidR="00EB76D5" w:rsidRPr="00EB76D5" w:rsidTr="00EB76D5">
              <w:tc>
                <w:tcPr>
                  <w:tcW w:w="1429" w:type="dxa"/>
                  <w:shd w:val="clear" w:color="auto" w:fill="auto"/>
                </w:tcPr>
                <w:p w:rsidR="00EB76D5" w:rsidRPr="00EB76D5" w:rsidRDefault="00EB76D5" w:rsidP="00EB76D5">
                  <w:pPr>
                    <w:jc w:val="center"/>
                    <w:rPr>
                      <w:sz w:val="22"/>
                    </w:rPr>
                  </w:pPr>
                </w:p>
              </w:tc>
              <w:tc>
                <w:tcPr>
                  <w:tcW w:w="1429" w:type="dxa"/>
                  <w:shd w:val="clear" w:color="auto" w:fill="auto"/>
                </w:tcPr>
                <w:p w:rsidR="00EB76D5" w:rsidRPr="00EB76D5" w:rsidRDefault="00EB76D5" w:rsidP="00EB76D5">
                  <w:pPr>
                    <w:jc w:val="center"/>
                    <w:rPr>
                      <w:sz w:val="22"/>
                    </w:rPr>
                  </w:pPr>
                </w:p>
              </w:tc>
              <w:tc>
                <w:tcPr>
                  <w:tcW w:w="1429" w:type="dxa"/>
                  <w:shd w:val="clear" w:color="auto" w:fill="auto"/>
                </w:tcPr>
                <w:p w:rsidR="00EB76D5" w:rsidRPr="00EB76D5" w:rsidRDefault="00EB76D5" w:rsidP="00EB76D5">
                  <w:pPr>
                    <w:jc w:val="center"/>
                    <w:rPr>
                      <w:sz w:val="22"/>
                    </w:rPr>
                  </w:pPr>
                </w:p>
              </w:tc>
              <w:tc>
                <w:tcPr>
                  <w:tcW w:w="1429" w:type="dxa"/>
                  <w:shd w:val="clear" w:color="auto" w:fill="auto"/>
                </w:tcPr>
                <w:p w:rsidR="00EB76D5" w:rsidRPr="00EB76D5" w:rsidRDefault="00EB76D5" w:rsidP="00EB76D5">
                  <w:pPr>
                    <w:jc w:val="center"/>
                    <w:rPr>
                      <w:sz w:val="22"/>
                    </w:rPr>
                  </w:pPr>
                </w:p>
              </w:tc>
            </w:tr>
            <w:tr w:rsidR="00EB76D5" w:rsidRPr="00EB76D5" w:rsidTr="00EB76D5">
              <w:tc>
                <w:tcPr>
                  <w:tcW w:w="1429" w:type="dxa"/>
                  <w:shd w:val="clear" w:color="auto" w:fill="auto"/>
                </w:tcPr>
                <w:p w:rsidR="00EB76D5" w:rsidRPr="00EB76D5" w:rsidRDefault="00EB76D5" w:rsidP="00EB76D5">
                  <w:pPr>
                    <w:jc w:val="center"/>
                    <w:rPr>
                      <w:sz w:val="22"/>
                    </w:rPr>
                  </w:pPr>
                </w:p>
              </w:tc>
              <w:tc>
                <w:tcPr>
                  <w:tcW w:w="1429" w:type="dxa"/>
                  <w:shd w:val="clear" w:color="auto" w:fill="auto"/>
                </w:tcPr>
                <w:p w:rsidR="00EB76D5" w:rsidRPr="00EB76D5" w:rsidRDefault="00EB76D5" w:rsidP="00EB76D5">
                  <w:pPr>
                    <w:jc w:val="center"/>
                    <w:rPr>
                      <w:sz w:val="22"/>
                    </w:rPr>
                  </w:pPr>
                </w:p>
              </w:tc>
              <w:tc>
                <w:tcPr>
                  <w:tcW w:w="1429" w:type="dxa"/>
                  <w:shd w:val="clear" w:color="auto" w:fill="auto"/>
                </w:tcPr>
                <w:p w:rsidR="00EB76D5" w:rsidRPr="00EB76D5" w:rsidRDefault="00EB76D5" w:rsidP="00EB76D5">
                  <w:pPr>
                    <w:jc w:val="center"/>
                    <w:rPr>
                      <w:sz w:val="22"/>
                    </w:rPr>
                  </w:pPr>
                </w:p>
              </w:tc>
              <w:tc>
                <w:tcPr>
                  <w:tcW w:w="1429" w:type="dxa"/>
                  <w:shd w:val="clear" w:color="auto" w:fill="auto"/>
                </w:tcPr>
                <w:p w:rsidR="00EB76D5" w:rsidRPr="00EB76D5" w:rsidRDefault="00EB76D5" w:rsidP="00EB76D5">
                  <w:pPr>
                    <w:jc w:val="center"/>
                    <w:rPr>
                      <w:sz w:val="22"/>
                    </w:rPr>
                  </w:pPr>
                </w:p>
              </w:tc>
            </w:tr>
            <w:tr w:rsidR="00EB76D5" w:rsidRPr="00EB76D5" w:rsidTr="00EB76D5">
              <w:tc>
                <w:tcPr>
                  <w:tcW w:w="1429" w:type="dxa"/>
                  <w:shd w:val="clear" w:color="auto" w:fill="auto"/>
                </w:tcPr>
                <w:p w:rsidR="00EB76D5" w:rsidRPr="00EB76D5" w:rsidRDefault="00EB76D5" w:rsidP="00EB76D5">
                  <w:pPr>
                    <w:jc w:val="center"/>
                    <w:rPr>
                      <w:sz w:val="22"/>
                    </w:rPr>
                  </w:pPr>
                </w:p>
              </w:tc>
              <w:tc>
                <w:tcPr>
                  <w:tcW w:w="1429" w:type="dxa"/>
                  <w:shd w:val="clear" w:color="auto" w:fill="auto"/>
                </w:tcPr>
                <w:p w:rsidR="00EB76D5" w:rsidRPr="00EB76D5" w:rsidRDefault="00EB76D5" w:rsidP="00EB76D5">
                  <w:pPr>
                    <w:jc w:val="center"/>
                    <w:rPr>
                      <w:sz w:val="22"/>
                    </w:rPr>
                  </w:pPr>
                </w:p>
              </w:tc>
              <w:tc>
                <w:tcPr>
                  <w:tcW w:w="1429" w:type="dxa"/>
                  <w:shd w:val="clear" w:color="auto" w:fill="auto"/>
                </w:tcPr>
                <w:p w:rsidR="00EB76D5" w:rsidRPr="00EB76D5" w:rsidRDefault="00EB76D5" w:rsidP="00EB76D5">
                  <w:pPr>
                    <w:jc w:val="center"/>
                    <w:rPr>
                      <w:sz w:val="22"/>
                    </w:rPr>
                  </w:pPr>
                </w:p>
              </w:tc>
              <w:tc>
                <w:tcPr>
                  <w:tcW w:w="1429" w:type="dxa"/>
                  <w:shd w:val="clear" w:color="auto" w:fill="auto"/>
                </w:tcPr>
                <w:p w:rsidR="00EB76D5" w:rsidRPr="00EB76D5" w:rsidRDefault="00EB76D5" w:rsidP="00EB76D5">
                  <w:pPr>
                    <w:jc w:val="center"/>
                    <w:rPr>
                      <w:sz w:val="22"/>
                    </w:rPr>
                  </w:pPr>
                </w:p>
              </w:tc>
            </w:tr>
            <w:tr w:rsidR="00EB76D5" w:rsidRPr="00EB76D5" w:rsidTr="00EB76D5">
              <w:tc>
                <w:tcPr>
                  <w:tcW w:w="1429" w:type="dxa"/>
                  <w:shd w:val="clear" w:color="auto" w:fill="auto"/>
                </w:tcPr>
                <w:p w:rsidR="00EB76D5" w:rsidRPr="00EB76D5" w:rsidRDefault="00EB76D5" w:rsidP="00EB76D5">
                  <w:pPr>
                    <w:jc w:val="center"/>
                    <w:rPr>
                      <w:sz w:val="22"/>
                    </w:rPr>
                  </w:pPr>
                </w:p>
              </w:tc>
              <w:tc>
                <w:tcPr>
                  <w:tcW w:w="1429" w:type="dxa"/>
                  <w:shd w:val="clear" w:color="auto" w:fill="auto"/>
                </w:tcPr>
                <w:p w:rsidR="00EB76D5" w:rsidRPr="00EB76D5" w:rsidRDefault="00EB76D5" w:rsidP="00EB76D5">
                  <w:pPr>
                    <w:jc w:val="center"/>
                    <w:rPr>
                      <w:sz w:val="22"/>
                    </w:rPr>
                  </w:pPr>
                </w:p>
              </w:tc>
              <w:tc>
                <w:tcPr>
                  <w:tcW w:w="1429" w:type="dxa"/>
                  <w:shd w:val="clear" w:color="auto" w:fill="auto"/>
                </w:tcPr>
                <w:p w:rsidR="00EB76D5" w:rsidRPr="00EB76D5" w:rsidRDefault="00EB76D5" w:rsidP="00EB76D5">
                  <w:pPr>
                    <w:jc w:val="center"/>
                    <w:rPr>
                      <w:sz w:val="22"/>
                    </w:rPr>
                  </w:pPr>
                </w:p>
              </w:tc>
              <w:tc>
                <w:tcPr>
                  <w:tcW w:w="1429" w:type="dxa"/>
                  <w:shd w:val="clear" w:color="auto" w:fill="auto"/>
                </w:tcPr>
                <w:p w:rsidR="00EB76D5" w:rsidRPr="00EB76D5" w:rsidRDefault="00EB76D5" w:rsidP="00EB76D5">
                  <w:pPr>
                    <w:jc w:val="center"/>
                    <w:rPr>
                      <w:sz w:val="22"/>
                    </w:rPr>
                  </w:pPr>
                </w:p>
              </w:tc>
            </w:tr>
            <w:tr w:rsidR="00EB76D5" w:rsidRPr="00EB76D5" w:rsidTr="00EB76D5">
              <w:tc>
                <w:tcPr>
                  <w:tcW w:w="1429" w:type="dxa"/>
                  <w:shd w:val="clear" w:color="auto" w:fill="auto"/>
                </w:tcPr>
                <w:p w:rsidR="00EB76D5" w:rsidRPr="00EB76D5" w:rsidRDefault="00EB76D5" w:rsidP="00EB76D5">
                  <w:pPr>
                    <w:jc w:val="center"/>
                    <w:rPr>
                      <w:sz w:val="22"/>
                    </w:rPr>
                  </w:pPr>
                </w:p>
              </w:tc>
              <w:tc>
                <w:tcPr>
                  <w:tcW w:w="1429" w:type="dxa"/>
                  <w:shd w:val="clear" w:color="auto" w:fill="auto"/>
                </w:tcPr>
                <w:p w:rsidR="00EB76D5" w:rsidRPr="00EB76D5" w:rsidRDefault="00EB76D5" w:rsidP="00EB76D5">
                  <w:pPr>
                    <w:jc w:val="center"/>
                    <w:rPr>
                      <w:sz w:val="22"/>
                    </w:rPr>
                  </w:pPr>
                </w:p>
              </w:tc>
              <w:tc>
                <w:tcPr>
                  <w:tcW w:w="1429" w:type="dxa"/>
                  <w:shd w:val="clear" w:color="auto" w:fill="auto"/>
                </w:tcPr>
                <w:p w:rsidR="00EB76D5" w:rsidRPr="00EB76D5" w:rsidRDefault="00EB76D5" w:rsidP="00EB76D5">
                  <w:pPr>
                    <w:jc w:val="center"/>
                    <w:rPr>
                      <w:sz w:val="22"/>
                    </w:rPr>
                  </w:pPr>
                </w:p>
              </w:tc>
              <w:tc>
                <w:tcPr>
                  <w:tcW w:w="1429" w:type="dxa"/>
                  <w:shd w:val="clear" w:color="auto" w:fill="auto"/>
                </w:tcPr>
                <w:p w:rsidR="00EB76D5" w:rsidRPr="00EB76D5" w:rsidRDefault="00EB76D5" w:rsidP="00EB76D5">
                  <w:pPr>
                    <w:jc w:val="center"/>
                    <w:rPr>
                      <w:sz w:val="22"/>
                    </w:rPr>
                  </w:pPr>
                </w:p>
              </w:tc>
            </w:tr>
            <w:tr w:rsidR="00EB76D5" w:rsidRPr="00EB76D5" w:rsidTr="00EB76D5">
              <w:tc>
                <w:tcPr>
                  <w:tcW w:w="1429" w:type="dxa"/>
                  <w:shd w:val="clear" w:color="auto" w:fill="auto"/>
                </w:tcPr>
                <w:p w:rsidR="00EB76D5" w:rsidRPr="00EB76D5" w:rsidRDefault="00EB76D5" w:rsidP="00EB76D5">
                  <w:pPr>
                    <w:jc w:val="center"/>
                    <w:rPr>
                      <w:sz w:val="22"/>
                    </w:rPr>
                  </w:pPr>
                </w:p>
              </w:tc>
              <w:tc>
                <w:tcPr>
                  <w:tcW w:w="1429" w:type="dxa"/>
                  <w:shd w:val="clear" w:color="auto" w:fill="auto"/>
                </w:tcPr>
                <w:p w:rsidR="00EB76D5" w:rsidRPr="00EB76D5" w:rsidRDefault="00EB76D5" w:rsidP="00EB76D5">
                  <w:pPr>
                    <w:jc w:val="center"/>
                    <w:rPr>
                      <w:sz w:val="22"/>
                    </w:rPr>
                  </w:pPr>
                </w:p>
              </w:tc>
              <w:tc>
                <w:tcPr>
                  <w:tcW w:w="1429" w:type="dxa"/>
                  <w:shd w:val="clear" w:color="auto" w:fill="auto"/>
                </w:tcPr>
                <w:p w:rsidR="00EB76D5" w:rsidRPr="00EB76D5" w:rsidRDefault="00EB76D5" w:rsidP="00EB76D5">
                  <w:pPr>
                    <w:jc w:val="center"/>
                    <w:rPr>
                      <w:sz w:val="22"/>
                    </w:rPr>
                  </w:pPr>
                </w:p>
              </w:tc>
              <w:tc>
                <w:tcPr>
                  <w:tcW w:w="1429" w:type="dxa"/>
                  <w:shd w:val="clear" w:color="auto" w:fill="auto"/>
                </w:tcPr>
                <w:p w:rsidR="00EB76D5" w:rsidRPr="00EB76D5" w:rsidRDefault="00EB76D5" w:rsidP="00EB76D5">
                  <w:pPr>
                    <w:jc w:val="center"/>
                    <w:rPr>
                      <w:sz w:val="22"/>
                    </w:rPr>
                  </w:pPr>
                </w:p>
              </w:tc>
            </w:tr>
            <w:tr w:rsidR="00EB76D5" w:rsidRPr="00EB76D5" w:rsidTr="00EB76D5">
              <w:tc>
                <w:tcPr>
                  <w:tcW w:w="1429" w:type="dxa"/>
                  <w:shd w:val="clear" w:color="auto" w:fill="auto"/>
                </w:tcPr>
                <w:p w:rsidR="00EB76D5" w:rsidRPr="00EB76D5" w:rsidRDefault="00EB76D5" w:rsidP="00EB76D5">
                  <w:pPr>
                    <w:jc w:val="center"/>
                    <w:rPr>
                      <w:sz w:val="22"/>
                    </w:rPr>
                  </w:pPr>
                </w:p>
              </w:tc>
              <w:tc>
                <w:tcPr>
                  <w:tcW w:w="1429" w:type="dxa"/>
                  <w:shd w:val="clear" w:color="auto" w:fill="auto"/>
                </w:tcPr>
                <w:p w:rsidR="00EB76D5" w:rsidRPr="00EB76D5" w:rsidRDefault="00EB76D5" w:rsidP="00EB76D5">
                  <w:pPr>
                    <w:jc w:val="center"/>
                    <w:rPr>
                      <w:sz w:val="22"/>
                    </w:rPr>
                  </w:pPr>
                </w:p>
              </w:tc>
              <w:tc>
                <w:tcPr>
                  <w:tcW w:w="1429" w:type="dxa"/>
                  <w:shd w:val="clear" w:color="auto" w:fill="auto"/>
                </w:tcPr>
                <w:p w:rsidR="00EB76D5" w:rsidRPr="00EB76D5" w:rsidRDefault="00EB76D5" w:rsidP="00EB76D5">
                  <w:pPr>
                    <w:jc w:val="center"/>
                    <w:rPr>
                      <w:sz w:val="22"/>
                    </w:rPr>
                  </w:pPr>
                </w:p>
              </w:tc>
              <w:tc>
                <w:tcPr>
                  <w:tcW w:w="1429" w:type="dxa"/>
                  <w:shd w:val="clear" w:color="auto" w:fill="auto"/>
                </w:tcPr>
                <w:p w:rsidR="00EB76D5" w:rsidRPr="00EB76D5" w:rsidRDefault="00EB76D5" w:rsidP="00EB76D5">
                  <w:pPr>
                    <w:jc w:val="center"/>
                    <w:rPr>
                      <w:sz w:val="22"/>
                    </w:rPr>
                  </w:pPr>
                </w:p>
              </w:tc>
            </w:tr>
          </w:tbl>
          <w:p w:rsidR="00776322" w:rsidRPr="00EB76D5" w:rsidRDefault="00776322" w:rsidP="00EB76D5">
            <w:pPr>
              <w:ind w:left="440" w:hangingChars="200" w:hanging="440"/>
              <w:jc w:val="center"/>
              <w:rPr>
                <w:sz w:val="22"/>
              </w:rPr>
            </w:pPr>
          </w:p>
          <w:p w:rsidR="00776322" w:rsidRPr="00EB76D5" w:rsidRDefault="00776322" w:rsidP="00EB76D5">
            <w:pPr>
              <w:ind w:left="408" w:hangingChars="200" w:hanging="408"/>
              <w:jc w:val="center"/>
              <w:rPr>
                <w:rFonts w:ascii="ＭＳ 明朝" w:hAnsi="ＭＳ 明朝" w:hint="eastAsia"/>
                <w:spacing w:val="-8"/>
                <w:sz w:val="22"/>
              </w:rPr>
            </w:pPr>
          </w:p>
        </w:tc>
        <w:tc>
          <w:tcPr>
            <w:tcW w:w="6833" w:type="dxa"/>
            <w:shd w:val="clear" w:color="auto" w:fill="auto"/>
          </w:tcPr>
          <w:p w:rsidR="00FC38CE" w:rsidRPr="00EB76D5" w:rsidRDefault="00FC38CE" w:rsidP="00FC38CE">
            <w:pPr>
              <w:jc w:val="center"/>
              <w:rPr>
                <w:spacing w:val="-8"/>
                <w:sz w:val="24"/>
                <w:szCs w:val="24"/>
              </w:rPr>
            </w:pPr>
            <w:r w:rsidRPr="00EB76D5">
              <w:rPr>
                <w:rFonts w:hint="eastAsia"/>
                <w:spacing w:val="-8"/>
                <w:sz w:val="24"/>
                <w:szCs w:val="24"/>
              </w:rPr>
              <w:lastRenderedPageBreak/>
              <w:t>農産物検査業務規程</w:t>
            </w:r>
          </w:p>
          <w:p w:rsidR="00FC38CE" w:rsidRPr="00EB76D5" w:rsidRDefault="00FC38CE" w:rsidP="00FC38CE">
            <w:pPr>
              <w:jc w:val="center"/>
              <w:rPr>
                <w:spacing w:val="-8"/>
                <w:sz w:val="24"/>
                <w:szCs w:val="24"/>
              </w:rPr>
            </w:pPr>
          </w:p>
          <w:p w:rsidR="00FC38CE" w:rsidRPr="00EB76D5" w:rsidRDefault="00FC38CE" w:rsidP="00FC38CE">
            <w:pPr>
              <w:rPr>
                <w:spacing w:val="-8"/>
                <w:sz w:val="24"/>
                <w:szCs w:val="24"/>
              </w:rPr>
            </w:pPr>
            <w:r w:rsidRPr="00EB76D5">
              <w:rPr>
                <w:rFonts w:hint="eastAsia"/>
                <w:spacing w:val="-8"/>
                <w:sz w:val="24"/>
                <w:szCs w:val="24"/>
              </w:rPr>
              <w:t>第</w:t>
            </w:r>
            <w:r w:rsidRPr="00EB76D5">
              <w:rPr>
                <w:spacing w:val="-8"/>
                <w:sz w:val="24"/>
                <w:szCs w:val="24"/>
              </w:rPr>
              <w:t>１章～第３章（</w:t>
            </w:r>
            <w:r w:rsidRPr="00EB76D5">
              <w:rPr>
                <w:rFonts w:hint="eastAsia"/>
                <w:spacing w:val="-8"/>
                <w:sz w:val="24"/>
                <w:szCs w:val="24"/>
              </w:rPr>
              <w:t>略</w:t>
            </w:r>
            <w:r w:rsidRPr="00EB76D5">
              <w:rPr>
                <w:spacing w:val="-8"/>
                <w:sz w:val="24"/>
                <w:szCs w:val="24"/>
              </w:rPr>
              <w:t>）</w:t>
            </w:r>
          </w:p>
          <w:p w:rsidR="00FC38CE" w:rsidRPr="00EB76D5" w:rsidRDefault="00FC38CE" w:rsidP="00FC38CE">
            <w:pPr>
              <w:rPr>
                <w:rFonts w:hint="eastAsia"/>
                <w:spacing w:val="-8"/>
                <w:sz w:val="24"/>
                <w:szCs w:val="24"/>
              </w:rPr>
            </w:pPr>
          </w:p>
          <w:p w:rsidR="00FC38CE" w:rsidRPr="00EB76D5" w:rsidRDefault="00FC38CE" w:rsidP="00FC38CE">
            <w:pPr>
              <w:rPr>
                <w:rFonts w:hint="eastAsia"/>
                <w:spacing w:val="-8"/>
                <w:sz w:val="24"/>
                <w:szCs w:val="24"/>
              </w:rPr>
            </w:pPr>
            <w:r w:rsidRPr="00EB76D5">
              <w:rPr>
                <w:rFonts w:hint="eastAsia"/>
                <w:spacing w:val="-8"/>
                <w:sz w:val="24"/>
                <w:szCs w:val="24"/>
              </w:rPr>
              <w:t>第</w:t>
            </w:r>
            <w:r w:rsidRPr="00EB76D5">
              <w:rPr>
                <w:spacing w:val="-8"/>
                <w:sz w:val="24"/>
                <w:szCs w:val="24"/>
              </w:rPr>
              <w:t xml:space="preserve">４章　</w:t>
            </w:r>
            <w:r w:rsidRPr="00EB76D5">
              <w:rPr>
                <w:rFonts w:hint="eastAsia"/>
                <w:spacing w:val="-8"/>
                <w:sz w:val="24"/>
                <w:szCs w:val="24"/>
              </w:rPr>
              <w:t>農産物</w:t>
            </w:r>
            <w:r w:rsidRPr="00EB76D5">
              <w:rPr>
                <w:spacing w:val="-8"/>
                <w:sz w:val="24"/>
                <w:szCs w:val="24"/>
              </w:rPr>
              <w:t>検査の業務の実施</w:t>
            </w:r>
          </w:p>
          <w:p w:rsidR="00FC38CE" w:rsidRPr="00EB76D5" w:rsidRDefault="00FC38CE" w:rsidP="00FC38CE">
            <w:pPr>
              <w:rPr>
                <w:rFonts w:ascii="ＭＳ 明朝" w:hAnsi="ＭＳ 明朝"/>
                <w:spacing w:val="-8"/>
                <w:sz w:val="24"/>
                <w:szCs w:val="24"/>
              </w:rPr>
            </w:pPr>
            <w:r w:rsidRPr="00EB76D5">
              <w:rPr>
                <w:rFonts w:ascii="ＭＳ 明朝" w:hAnsi="ＭＳ 明朝" w:hint="eastAsia"/>
                <w:spacing w:val="-8"/>
                <w:sz w:val="24"/>
                <w:szCs w:val="24"/>
              </w:rPr>
              <w:t>第11条</w:t>
            </w:r>
            <w:r w:rsidRPr="00EB76D5">
              <w:rPr>
                <w:rFonts w:ascii="ＭＳ 明朝" w:hAnsi="ＭＳ 明朝"/>
                <w:spacing w:val="-8"/>
                <w:sz w:val="24"/>
                <w:szCs w:val="24"/>
              </w:rPr>
              <w:t>～第</w:t>
            </w:r>
            <w:r>
              <w:rPr>
                <w:rFonts w:ascii="ＭＳ 明朝" w:hAnsi="ＭＳ 明朝" w:hint="eastAsia"/>
                <w:spacing w:val="-8"/>
                <w:sz w:val="24"/>
                <w:szCs w:val="24"/>
              </w:rPr>
              <w:t>15</w:t>
            </w:r>
            <w:r w:rsidRPr="00EB76D5">
              <w:rPr>
                <w:rFonts w:ascii="ＭＳ 明朝" w:hAnsi="ＭＳ 明朝" w:hint="eastAsia"/>
                <w:spacing w:val="-8"/>
                <w:sz w:val="24"/>
                <w:szCs w:val="24"/>
              </w:rPr>
              <w:t>条</w:t>
            </w:r>
            <w:r w:rsidRPr="00EB76D5">
              <w:rPr>
                <w:rFonts w:ascii="ＭＳ 明朝" w:hAnsi="ＭＳ 明朝"/>
                <w:spacing w:val="-8"/>
                <w:sz w:val="24"/>
                <w:szCs w:val="24"/>
              </w:rPr>
              <w:t>（</w:t>
            </w:r>
            <w:r w:rsidRPr="00EB76D5">
              <w:rPr>
                <w:rFonts w:ascii="ＭＳ 明朝" w:hAnsi="ＭＳ 明朝" w:hint="eastAsia"/>
                <w:spacing w:val="-8"/>
                <w:sz w:val="24"/>
                <w:szCs w:val="24"/>
              </w:rPr>
              <w:t>略</w:t>
            </w:r>
            <w:r w:rsidRPr="00EB76D5">
              <w:rPr>
                <w:rFonts w:ascii="ＭＳ 明朝" w:hAnsi="ＭＳ 明朝"/>
                <w:spacing w:val="-8"/>
                <w:sz w:val="24"/>
                <w:szCs w:val="24"/>
              </w:rPr>
              <w:t>）</w:t>
            </w:r>
          </w:p>
          <w:p w:rsidR="00FC38CE" w:rsidRPr="00EB76D5" w:rsidRDefault="00FC38CE" w:rsidP="00FC38CE">
            <w:pPr>
              <w:rPr>
                <w:rFonts w:ascii="ＭＳ 明朝" w:hAnsi="ＭＳ 明朝" w:hint="eastAsia"/>
                <w:spacing w:val="-8"/>
                <w:sz w:val="24"/>
                <w:szCs w:val="24"/>
              </w:rPr>
            </w:pPr>
            <w:r w:rsidRPr="00EB76D5">
              <w:rPr>
                <w:rFonts w:ascii="ＭＳ 明朝" w:hAnsi="ＭＳ 明朝" w:hint="eastAsia"/>
                <w:spacing w:val="-8"/>
                <w:sz w:val="24"/>
                <w:szCs w:val="24"/>
              </w:rPr>
              <w:t>（農産物検査の業務の実施方法）</w:t>
            </w:r>
          </w:p>
          <w:p w:rsidR="00FC38CE" w:rsidRPr="00EB76D5" w:rsidRDefault="00FC38CE" w:rsidP="00FC38CE">
            <w:pPr>
              <w:ind w:left="224" w:hangingChars="100" w:hanging="224"/>
              <w:rPr>
                <w:spacing w:val="-8"/>
                <w:sz w:val="24"/>
                <w:szCs w:val="24"/>
              </w:rPr>
            </w:pPr>
            <w:r w:rsidRPr="00EB76D5">
              <w:rPr>
                <w:rFonts w:ascii="ＭＳ 明朝" w:hAnsi="ＭＳ 明朝" w:hint="eastAsia"/>
                <w:spacing w:val="-8"/>
                <w:sz w:val="24"/>
                <w:szCs w:val="24"/>
              </w:rPr>
              <w:t>第</w:t>
            </w:r>
            <w:r>
              <w:rPr>
                <w:rFonts w:ascii="ＭＳ 明朝" w:hAnsi="ＭＳ 明朝" w:hint="eastAsia"/>
                <w:spacing w:val="-8"/>
                <w:sz w:val="24"/>
                <w:szCs w:val="24"/>
              </w:rPr>
              <w:t>16</w:t>
            </w:r>
            <w:r w:rsidRPr="00EB76D5">
              <w:rPr>
                <w:rFonts w:ascii="ＭＳ 明朝" w:hAnsi="ＭＳ 明朝" w:hint="eastAsia"/>
                <w:spacing w:val="-8"/>
                <w:sz w:val="24"/>
                <w:szCs w:val="24"/>
              </w:rPr>
              <w:t>条</w:t>
            </w:r>
            <w:r w:rsidRPr="00EB76D5">
              <w:rPr>
                <w:rFonts w:ascii="ＭＳ 明朝" w:hAnsi="ＭＳ 明朝"/>
                <w:spacing w:val="-8"/>
                <w:sz w:val="24"/>
                <w:szCs w:val="24"/>
              </w:rPr>
              <w:t xml:space="preserve">　</w:t>
            </w:r>
            <w:r w:rsidRPr="00EB76D5">
              <w:rPr>
                <w:rFonts w:hint="eastAsia"/>
                <w:spacing w:val="-8"/>
                <w:sz w:val="24"/>
                <w:szCs w:val="24"/>
              </w:rPr>
              <w:t>農産物検査員は、規則第</w:t>
            </w:r>
            <w:r w:rsidRPr="00EB76D5">
              <w:rPr>
                <w:rFonts w:ascii="ＭＳ 明朝" w:hAnsi="ＭＳ 明朝"/>
                <w:spacing w:val="-8"/>
                <w:sz w:val="24"/>
                <w:szCs w:val="24"/>
              </w:rPr>
              <w:t>16</w:t>
            </w:r>
            <w:r w:rsidRPr="00EB76D5">
              <w:rPr>
                <w:rFonts w:hint="eastAsia"/>
                <w:spacing w:val="-8"/>
                <w:sz w:val="24"/>
                <w:szCs w:val="24"/>
              </w:rPr>
              <w:t>条に規定する機械器具その他の設備（第</w:t>
            </w:r>
            <w:r w:rsidRPr="00FC38CE">
              <w:rPr>
                <w:rFonts w:ascii="ＭＳ 明朝" w:hAnsi="ＭＳ 明朝" w:hint="eastAsia"/>
                <w:spacing w:val="-8"/>
                <w:sz w:val="24"/>
                <w:szCs w:val="24"/>
              </w:rPr>
              <w:t>33</w:t>
            </w:r>
            <w:r w:rsidRPr="00EB76D5">
              <w:rPr>
                <w:rFonts w:hint="eastAsia"/>
                <w:spacing w:val="-8"/>
                <w:sz w:val="24"/>
                <w:szCs w:val="24"/>
              </w:rPr>
              <w:t>条において「機械器具等」という。）を用い、農林水産大臣が定める鑑定方法及び標準計測方法に定めるところにより、検査を適正かつ円滑に行うものとする。</w:t>
            </w:r>
          </w:p>
          <w:p w:rsidR="00FC38CE" w:rsidRDefault="00FC38CE" w:rsidP="00FC38CE">
            <w:pPr>
              <w:rPr>
                <w:rFonts w:ascii="ＭＳ 明朝" w:hAnsi="ＭＳ 明朝"/>
                <w:spacing w:val="-8"/>
                <w:sz w:val="24"/>
                <w:szCs w:val="24"/>
              </w:rPr>
            </w:pPr>
          </w:p>
          <w:p w:rsidR="00FC38CE" w:rsidRPr="00574887" w:rsidRDefault="00FC38CE" w:rsidP="00FC38CE">
            <w:pPr>
              <w:rPr>
                <w:rFonts w:ascii="ＭＳ 明朝" w:hAnsi="ＭＳ 明朝"/>
                <w:spacing w:val="-8"/>
                <w:sz w:val="24"/>
                <w:szCs w:val="24"/>
              </w:rPr>
            </w:pPr>
          </w:p>
          <w:p w:rsidR="00FC38CE" w:rsidRPr="00EB76D5" w:rsidRDefault="00FC38CE" w:rsidP="00FC38CE">
            <w:pPr>
              <w:rPr>
                <w:rFonts w:ascii="ＭＳ 明朝" w:hAnsi="ＭＳ 明朝"/>
                <w:spacing w:val="-8"/>
                <w:sz w:val="24"/>
                <w:szCs w:val="24"/>
              </w:rPr>
            </w:pPr>
            <w:r w:rsidRPr="00EB76D5">
              <w:rPr>
                <w:rFonts w:ascii="ＭＳ 明朝" w:hAnsi="ＭＳ 明朝" w:hint="eastAsia"/>
                <w:spacing w:val="-8"/>
                <w:sz w:val="24"/>
                <w:szCs w:val="24"/>
              </w:rPr>
              <w:t>第</w:t>
            </w:r>
            <w:r>
              <w:rPr>
                <w:rFonts w:ascii="ＭＳ 明朝" w:hAnsi="ＭＳ 明朝" w:hint="eastAsia"/>
                <w:spacing w:val="-8"/>
                <w:sz w:val="24"/>
                <w:szCs w:val="24"/>
              </w:rPr>
              <w:t>17</w:t>
            </w:r>
            <w:r w:rsidRPr="00EB76D5">
              <w:rPr>
                <w:rFonts w:ascii="ＭＳ 明朝" w:hAnsi="ＭＳ 明朝" w:hint="eastAsia"/>
                <w:spacing w:val="-8"/>
                <w:sz w:val="24"/>
                <w:szCs w:val="24"/>
              </w:rPr>
              <w:t>条</w:t>
            </w:r>
            <w:r w:rsidRPr="00EB76D5">
              <w:rPr>
                <w:rFonts w:ascii="ＭＳ 明朝" w:hAnsi="ＭＳ 明朝"/>
                <w:spacing w:val="-8"/>
                <w:sz w:val="24"/>
                <w:szCs w:val="24"/>
              </w:rPr>
              <w:t>～第</w:t>
            </w:r>
            <w:r>
              <w:rPr>
                <w:rFonts w:ascii="ＭＳ 明朝" w:hAnsi="ＭＳ 明朝" w:hint="eastAsia"/>
                <w:spacing w:val="-8"/>
                <w:sz w:val="24"/>
                <w:szCs w:val="24"/>
              </w:rPr>
              <w:t>19</w:t>
            </w:r>
            <w:r w:rsidRPr="00EB76D5">
              <w:rPr>
                <w:rFonts w:ascii="ＭＳ 明朝" w:hAnsi="ＭＳ 明朝" w:hint="eastAsia"/>
                <w:spacing w:val="-8"/>
                <w:sz w:val="24"/>
                <w:szCs w:val="24"/>
              </w:rPr>
              <w:t>条</w:t>
            </w:r>
            <w:r w:rsidRPr="00EB76D5">
              <w:rPr>
                <w:rFonts w:ascii="ＭＳ 明朝" w:hAnsi="ＭＳ 明朝"/>
                <w:spacing w:val="-8"/>
                <w:sz w:val="24"/>
                <w:szCs w:val="24"/>
              </w:rPr>
              <w:t>（</w:t>
            </w:r>
            <w:r w:rsidRPr="00EB76D5">
              <w:rPr>
                <w:rFonts w:ascii="ＭＳ 明朝" w:hAnsi="ＭＳ 明朝" w:hint="eastAsia"/>
                <w:spacing w:val="-8"/>
                <w:sz w:val="24"/>
                <w:szCs w:val="24"/>
              </w:rPr>
              <w:t>略</w:t>
            </w:r>
            <w:r w:rsidRPr="00EB76D5">
              <w:rPr>
                <w:rFonts w:ascii="ＭＳ 明朝" w:hAnsi="ＭＳ 明朝"/>
                <w:spacing w:val="-8"/>
                <w:sz w:val="24"/>
                <w:szCs w:val="24"/>
              </w:rPr>
              <w:t>）</w:t>
            </w:r>
          </w:p>
          <w:p w:rsidR="00FC38CE" w:rsidRPr="00EB76D5" w:rsidRDefault="00FC38CE" w:rsidP="00FC38CE">
            <w:pPr>
              <w:rPr>
                <w:rFonts w:ascii="ＭＳ 明朝" w:hAnsi="ＭＳ 明朝"/>
                <w:spacing w:val="-8"/>
                <w:sz w:val="24"/>
                <w:szCs w:val="24"/>
              </w:rPr>
            </w:pPr>
          </w:p>
          <w:p w:rsidR="00FC38CE" w:rsidRPr="00EB76D5" w:rsidRDefault="00FC38CE" w:rsidP="00FC38CE">
            <w:pPr>
              <w:rPr>
                <w:rFonts w:ascii="ＭＳ 明朝" w:hAnsi="ＭＳ 明朝"/>
                <w:spacing w:val="-8"/>
                <w:sz w:val="24"/>
                <w:szCs w:val="24"/>
              </w:rPr>
            </w:pPr>
            <w:r w:rsidRPr="00EB76D5">
              <w:rPr>
                <w:rFonts w:ascii="ＭＳ 明朝" w:hAnsi="ＭＳ 明朝" w:hint="eastAsia"/>
                <w:spacing w:val="-8"/>
                <w:sz w:val="24"/>
                <w:szCs w:val="24"/>
              </w:rPr>
              <w:t>第</w:t>
            </w:r>
            <w:r w:rsidRPr="00EB76D5">
              <w:rPr>
                <w:rFonts w:ascii="ＭＳ 明朝" w:hAnsi="ＭＳ 明朝"/>
                <w:spacing w:val="-8"/>
                <w:sz w:val="24"/>
                <w:szCs w:val="24"/>
              </w:rPr>
              <w:t>５章</w:t>
            </w:r>
            <w:r w:rsidRPr="00EB76D5">
              <w:rPr>
                <w:rFonts w:ascii="ＭＳ 明朝" w:hAnsi="ＭＳ 明朝" w:hint="eastAsia"/>
                <w:spacing w:val="-8"/>
                <w:sz w:val="24"/>
                <w:szCs w:val="24"/>
              </w:rPr>
              <w:t>、</w:t>
            </w:r>
            <w:r w:rsidRPr="00EB76D5">
              <w:rPr>
                <w:rFonts w:ascii="ＭＳ 明朝" w:hAnsi="ＭＳ 明朝"/>
                <w:spacing w:val="-8"/>
                <w:sz w:val="24"/>
                <w:szCs w:val="24"/>
              </w:rPr>
              <w:t>第６章（</w:t>
            </w:r>
            <w:r w:rsidRPr="00EB76D5">
              <w:rPr>
                <w:rFonts w:ascii="ＭＳ 明朝" w:hAnsi="ＭＳ 明朝" w:hint="eastAsia"/>
                <w:spacing w:val="-8"/>
                <w:sz w:val="24"/>
                <w:szCs w:val="24"/>
              </w:rPr>
              <w:t>略</w:t>
            </w:r>
            <w:r w:rsidRPr="00EB76D5">
              <w:rPr>
                <w:rFonts w:ascii="ＭＳ 明朝" w:hAnsi="ＭＳ 明朝"/>
                <w:spacing w:val="-8"/>
                <w:sz w:val="24"/>
                <w:szCs w:val="24"/>
              </w:rPr>
              <w:t>）</w:t>
            </w:r>
          </w:p>
          <w:p w:rsidR="00FC38CE" w:rsidRPr="00EB76D5" w:rsidRDefault="00FC38CE" w:rsidP="00FC38CE">
            <w:pPr>
              <w:rPr>
                <w:rFonts w:ascii="ＭＳ 明朝" w:hAnsi="ＭＳ 明朝"/>
                <w:spacing w:val="-8"/>
                <w:sz w:val="24"/>
                <w:szCs w:val="24"/>
              </w:rPr>
            </w:pPr>
          </w:p>
          <w:p w:rsidR="00FC38CE" w:rsidRPr="00EB76D5" w:rsidRDefault="00FC38CE" w:rsidP="00FC38CE">
            <w:pPr>
              <w:ind w:left="224" w:hangingChars="100" w:hanging="224"/>
              <w:rPr>
                <w:spacing w:val="-8"/>
                <w:sz w:val="24"/>
                <w:szCs w:val="24"/>
              </w:rPr>
            </w:pPr>
            <w:r w:rsidRPr="00EB76D5">
              <w:rPr>
                <w:rFonts w:ascii="ＭＳ 明朝" w:hAnsi="ＭＳ 明朝" w:hint="eastAsia"/>
                <w:spacing w:val="-8"/>
                <w:sz w:val="24"/>
                <w:szCs w:val="24"/>
              </w:rPr>
              <w:t>第</w:t>
            </w:r>
            <w:r w:rsidRPr="00EB76D5">
              <w:rPr>
                <w:rFonts w:ascii="ＭＳ 明朝" w:hAnsi="ＭＳ 明朝"/>
                <w:spacing w:val="-8"/>
                <w:sz w:val="24"/>
                <w:szCs w:val="24"/>
              </w:rPr>
              <w:t>７章</w:t>
            </w:r>
            <w:r w:rsidRPr="00EB76D5">
              <w:rPr>
                <w:rFonts w:ascii="ＭＳ 明朝" w:hAnsi="ＭＳ 明朝" w:hint="eastAsia"/>
                <w:spacing w:val="-8"/>
                <w:sz w:val="24"/>
                <w:szCs w:val="24"/>
              </w:rPr>
              <w:t xml:space="preserve">　</w:t>
            </w:r>
            <w:r w:rsidRPr="00EB76D5">
              <w:rPr>
                <w:rFonts w:hint="eastAsia"/>
                <w:spacing w:val="-8"/>
                <w:sz w:val="24"/>
                <w:szCs w:val="24"/>
              </w:rPr>
              <w:t>農産物検査の公正な実施のために必要な事項</w:t>
            </w:r>
          </w:p>
          <w:p w:rsidR="00FC38CE" w:rsidRPr="00EB76D5" w:rsidRDefault="00FC38CE" w:rsidP="00FC38CE">
            <w:pPr>
              <w:rPr>
                <w:rFonts w:ascii="ＭＳ 明朝" w:hAnsi="ＭＳ 明朝"/>
                <w:spacing w:val="-8"/>
                <w:sz w:val="24"/>
                <w:szCs w:val="24"/>
              </w:rPr>
            </w:pPr>
            <w:r w:rsidRPr="00EB76D5">
              <w:rPr>
                <w:rFonts w:ascii="ＭＳ 明朝" w:hAnsi="ＭＳ 明朝" w:hint="eastAsia"/>
                <w:spacing w:val="-8"/>
                <w:sz w:val="24"/>
                <w:szCs w:val="24"/>
              </w:rPr>
              <w:t>第</w:t>
            </w:r>
            <w:r>
              <w:rPr>
                <w:rFonts w:ascii="ＭＳ 明朝" w:hAnsi="ＭＳ 明朝" w:hint="eastAsia"/>
                <w:spacing w:val="-8"/>
                <w:sz w:val="24"/>
                <w:szCs w:val="24"/>
              </w:rPr>
              <w:t>27</w:t>
            </w:r>
            <w:r w:rsidRPr="00EB76D5">
              <w:rPr>
                <w:rFonts w:ascii="ＭＳ 明朝" w:hAnsi="ＭＳ 明朝" w:hint="eastAsia"/>
                <w:spacing w:val="-8"/>
                <w:sz w:val="24"/>
                <w:szCs w:val="24"/>
              </w:rPr>
              <w:t>条</w:t>
            </w:r>
            <w:r w:rsidRPr="00EB76D5">
              <w:rPr>
                <w:rFonts w:ascii="ＭＳ 明朝" w:hAnsi="ＭＳ 明朝"/>
                <w:spacing w:val="-8"/>
                <w:sz w:val="24"/>
                <w:szCs w:val="24"/>
              </w:rPr>
              <w:t>～第</w:t>
            </w:r>
            <w:r>
              <w:rPr>
                <w:rFonts w:ascii="ＭＳ 明朝" w:hAnsi="ＭＳ 明朝" w:hint="eastAsia"/>
                <w:spacing w:val="-8"/>
                <w:sz w:val="24"/>
                <w:szCs w:val="24"/>
              </w:rPr>
              <w:t>32</w:t>
            </w:r>
            <w:r w:rsidRPr="00EB76D5">
              <w:rPr>
                <w:rFonts w:ascii="ＭＳ 明朝" w:hAnsi="ＭＳ 明朝" w:hint="eastAsia"/>
                <w:spacing w:val="-8"/>
                <w:sz w:val="24"/>
                <w:szCs w:val="24"/>
              </w:rPr>
              <w:t>条（略）</w:t>
            </w:r>
          </w:p>
          <w:p w:rsidR="00FC38CE" w:rsidRPr="00EB76D5" w:rsidRDefault="00FC38CE" w:rsidP="00FC38CE">
            <w:pPr>
              <w:rPr>
                <w:spacing w:val="-8"/>
                <w:sz w:val="24"/>
                <w:szCs w:val="24"/>
              </w:rPr>
            </w:pPr>
            <w:r w:rsidRPr="00EB76D5">
              <w:rPr>
                <w:rFonts w:hint="eastAsia"/>
                <w:spacing w:val="-8"/>
                <w:sz w:val="24"/>
                <w:szCs w:val="24"/>
              </w:rPr>
              <w:t>（機械器具等の保守点検）</w:t>
            </w:r>
          </w:p>
          <w:p w:rsidR="00FC38CE" w:rsidRPr="00EB76D5" w:rsidRDefault="00FC38CE" w:rsidP="00FC38CE">
            <w:pPr>
              <w:ind w:left="224" w:hangingChars="100" w:hanging="224"/>
              <w:rPr>
                <w:rFonts w:ascii="ＭＳ 明朝" w:hAnsi="Times New Roman"/>
                <w:color w:val="000000"/>
                <w:kern w:val="0"/>
                <w:sz w:val="24"/>
                <w:szCs w:val="24"/>
              </w:rPr>
            </w:pPr>
            <w:r w:rsidRPr="00EB76D5">
              <w:rPr>
                <w:rFonts w:ascii="ＭＳ 明朝" w:hAnsi="ＭＳ 明朝" w:hint="eastAsia"/>
                <w:spacing w:val="-8"/>
                <w:sz w:val="24"/>
                <w:szCs w:val="24"/>
              </w:rPr>
              <w:t>第</w:t>
            </w:r>
            <w:r>
              <w:rPr>
                <w:rFonts w:ascii="ＭＳ 明朝" w:hAnsi="ＭＳ 明朝" w:hint="eastAsia"/>
                <w:spacing w:val="-8"/>
                <w:sz w:val="24"/>
                <w:szCs w:val="24"/>
              </w:rPr>
              <w:t>33</w:t>
            </w:r>
            <w:r w:rsidRPr="00EB76D5">
              <w:rPr>
                <w:rFonts w:ascii="ＭＳ 明朝" w:hAnsi="ＭＳ 明朝" w:hint="eastAsia"/>
                <w:spacing w:val="-8"/>
                <w:sz w:val="24"/>
                <w:szCs w:val="24"/>
              </w:rPr>
              <w:t xml:space="preserve">条　</w:t>
            </w:r>
            <w:r w:rsidRPr="00EB76D5">
              <w:rPr>
                <w:rFonts w:cs="ＭＳ 明朝" w:hint="eastAsia"/>
                <w:color w:val="000000"/>
                <w:spacing w:val="-8"/>
                <w:kern w:val="0"/>
                <w:sz w:val="24"/>
                <w:szCs w:val="24"/>
              </w:rPr>
              <w:t>本会は、農産物検査の円滑かつ適正な実施のため、毎年度機械器具等の保守点検を実施するものとする。</w:t>
            </w:r>
          </w:p>
          <w:p w:rsidR="00FC38CE" w:rsidRDefault="00FC38CE" w:rsidP="00FC38CE">
            <w:pPr>
              <w:ind w:left="480" w:hangingChars="200" w:hanging="480"/>
              <w:rPr>
                <w:rFonts w:cs="ＭＳ 明朝"/>
                <w:color w:val="000000"/>
                <w:kern w:val="0"/>
                <w:sz w:val="24"/>
                <w:szCs w:val="24"/>
                <w:u w:val="single"/>
              </w:rPr>
            </w:pPr>
          </w:p>
          <w:p w:rsidR="00FC38CE" w:rsidRDefault="00FC38CE" w:rsidP="00FC38CE">
            <w:pPr>
              <w:ind w:left="480" w:hangingChars="200" w:hanging="480"/>
              <w:rPr>
                <w:rFonts w:cs="ＭＳ 明朝"/>
                <w:color w:val="000000"/>
                <w:kern w:val="0"/>
                <w:sz w:val="24"/>
                <w:szCs w:val="24"/>
                <w:u w:val="single"/>
              </w:rPr>
            </w:pPr>
          </w:p>
          <w:p w:rsidR="00FC38CE" w:rsidRDefault="00FC38CE" w:rsidP="00FC38CE">
            <w:pPr>
              <w:ind w:left="480" w:hangingChars="200" w:hanging="480"/>
              <w:rPr>
                <w:rFonts w:cs="ＭＳ 明朝"/>
                <w:color w:val="000000"/>
                <w:kern w:val="0"/>
                <w:sz w:val="24"/>
                <w:szCs w:val="24"/>
                <w:u w:val="single"/>
              </w:rPr>
            </w:pPr>
          </w:p>
          <w:p w:rsidR="00FC38CE" w:rsidRDefault="00FC38CE" w:rsidP="00FC38CE">
            <w:pPr>
              <w:ind w:left="480" w:hangingChars="200" w:hanging="480"/>
              <w:rPr>
                <w:rFonts w:cs="ＭＳ 明朝"/>
                <w:color w:val="000000"/>
                <w:kern w:val="0"/>
                <w:sz w:val="24"/>
                <w:szCs w:val="24"/>
                <w:u w:val="single"/>
              </w:rPr>
            </w:pPr>
          </w:p>
          <w:p w:rsidR="00FC38CE" w:rsidRDefault="00FC38CE" w:rsidP="00FC38CE">
            <w:pPr>
              <w:ind w:left="480" w:hangingChars="200" w:hanging="480"/>
              <w:rPr>
                <w:rFonts w:cs="ＭＳ 明朝"/>
                <w:color w:val="000000"/>
                <w:kern w:val="0"/>
                <w:sz w:val="24"/>
                <w:szCs w:val="24"/>
                <w:u w:val="single"/>
              </w:rPr>
            </w:pPr>
          </w:p>
          <w:p w:rsidR="00FC38CE" w:rsidRDefault="00FC38CE" w:rsidP="00FC38CE">
            <w:pPr>
              <w:ind w:left="480" w:hangingChars="200" w:hanging="480"/>
              <w:rPr>
                <w:rFonts w:cs="ＭＳ 明朝"/>
                <w:color w:val="000000"/>
                <w:kern w:val="0"/>
                <w:sz w:val="24"/>
                <w:szCs w:val="24"/>
                <w:u w:val="single"/>
              </w:rPr>
            </w:pPr>
          </w:p>
          <w:p w:rsidR="00FC38CE" w:rsidRDefault="00FC38CE" w:rsidP="00FC38CE">
            <w:pPr>
              <w:ind w:left="480" w:hangingChars="200" w:hanging="480"/>
              <w:rPr>
                <w:rFonts w:cs="ＭＳ 明朝"/>
                <w:color w:val="000000"/>
                <w:kern w:val="0"/>
                <w:sz w:val="24"/>
                <w:szCs w:val="24"/>
                <w:u w:val="single"/>
              </w:rPr>
            </w:pPr>
          </w:p>
          <w:p w:rsidR="00FC38CE" w:rsidRDefault="00FC38CE" w:rsidP="00FC38CE">
            <w:pPr>
              <w:ind w:left="480" w:hangingChars="200" w:hanging="480"/>
              <w:rPr>
                <w:rFonts w:cs="ＭＳ 明朝"/>
                <w:color w:val="000000"/>
                <w:kern w:val="0"/>
                <w:sz w:val="24"/>
                <w:szCs w:val="24"/>
                <w:u w:val="single"/>
              </w:rPr>
            </w:pPr>
          </w:p>
          <w:p w:rsidR="00FC38CE" w:rsidRDefault="00FC38CE" w:rsidP="00FC38CE">
            <w:pPr>
              <w:ind w:left="480" w:hangingChars="200" w:hanging="480"/>
              <w:rPr>
                <w:rFonts w:cs="ＭＳ 明朝"/>
                <w:color w:val="000000"/>
                <w:kern w:val="0"/>
                <w:sz w:val="24"/>
                <w:szCs w:val="24"/>
                <w:u w:val="single"/>
              </w:rPr>
            </w:pPr>
          </w:p>
          <w:p w:rsidR="00FC38CE" w:rsidRDefault="00FC38CE" w:rsidP="00FC38CE">
            <w:pPr>
              <w:ind w:left="480" w:hangingChars="200" w:hanging="480"/>
              <w:rPr>
                <w:rFonts w:cs="ＭＳ 明朝"/>
                <w:color w:val="000000"/>
                <w:kern w:val="0"/>
                <w:sz w:val="24"/>
                <w:szCs w:val="24"/>
                <w:u w:val="single"/>
              </w:rPr>
            </w:pPr>
          </w:p>
          <w:p w:rsidR="00FC38CE" w:rsidRDefault="00FC38CE" w:rsidP="00FC38CE">
            <w:pPr>
              <w:ind w:left="480" w:hangingChars="200" w:hanging="480"/>
              <w:rPr>
                <w:rFonts w:cs="ＭＳ 明朝"/>
                <w:color w:val="000000"/>
                <w:kern w:val="0"/>
                <w:sz w:val="24"/>
                <w:szCs w:val="24"/>
                <w:u w:val="single"/>
              </w:rPr>
            </w:pPr>
          </w:p>
          <w:p w:rsidR="00FC38CE" w:rsidRDefault="00FC38CE" w:rsidP="00FC38CE">
            <w:pPr>
              <w:ind w:left="480" w:hangingChars="200" w:hanging="480"/>
              <w:rPr>
                <w:rFonts w:cs="ＭＳ 明朝"/>
                <w:color w:val="000000"/>
                <w:kern w:val="0"/>
                <w:sz w:val="24"/>
                <w:szCs w:val="24"/>
                <w:u w:val="single"/>
              </w:rPr>
            </w:pPr>
          </w:p>
          <w:p w:rsidR="00FC38CE" w:rsidRDefault="00FC38CE" w:rsidP="00FC38CE">
            <w:pPr>
              <w:ind w:left="480" w:hangingChars="200" w:hanging="480"/>
              <w:rPr>
                <w:rFonts w:cs="ＭＳ 明朝"/>
                <w:color w:val="000000"/>
                <w:kern w:val="0"/>
                <w:sz w:val="24"/>
                <w:szCs w:val="24"/>
                <w:u w:val="single"/>
              </w:rPr>
            </w:pPr>
          </w:p>
          <w:p w:rsidR="00FC38CE" w:rsidRDefault="00FC38CE" w:rsidP="00FC38CE">
            <w:pPr>
              <w:ind w:left="480" w:hangingChars="200" w:hanging="480"/>
              <w:rPr>
                <w:rFonts w:cs="ＭＳ 明朝"/>
                <w:color w:val="000000"/>
                <w:kern w:val="0"/>
                <w:sz w:val="24"/>
                <w:szCs w:val="24"/>
                <w:u w:val="single"/>
              </w:rPr>
            </w:pPr>
          </w:p>
          <w:p w:rsidR="00FC38CE" w:rsidRDefault="00FC38CE" w:rsidP="00FC38CE">
            <w:pPr>
              <w:ind w:left="480" w:hangingChars="200" w:hanging="480"/>
              <w:rPr>
                <w:rFonts w:cs="ＭＳ 明朝"/>
                <w:color w:val="000000"/>
                <w:kern w:val="0"/>
                <w:sz w:val="24"/>
                <w:szCs w:val="24"/>
                <w:u w:val="single"/>
              </w:rPr>
            </w:pPr>
          </w:p>
          <w:p w:rsidR="00FC38CE" w:rsidRDefault="00FC38CE" w:rsidP="00FC38CE">
            <w:pPr>
              <w:ind w:left="480" w:hangingChars="200" w:hanging="480"/>
              <w:rPr>
                <w:rFonts w:cs="ＭＳ 明朝"/>
                <w:color w:val="000000"/>
                <w:kern w:val="0"/>
                <w:sz w:val="24"/>
                <w:szCs w:val="24"/>
                <w:u w:val="single"/>
              </w:rPr>
            </w:pPr>
          </w:p>
          <w:p w:rsidR="00FC38CE" w:rsidRDefault="00FC38CE" w:rsidP="00FC38CE">
            <w:pPr>
              <w:ind w:left="480" w:hangingChars="200" w:hanging="480"/>
              <w:rPr>
                <w:rFonts w:cs="ＭＳ 明朝"/>
                <w:color w:val="000000"/>
                <w:kern w:val="0"/>
                <w:sz w:val="24"/>
                <w:szCs w:val="24"/>
                <w:u w:val="single"/>
              </w:rPr>
            </w:pPr>
          </w:p>
          <w:p w:rsidR="00FC38CE" w:rsidRDefault="00FC38CE" w:rsidP="00FC38CE">
            <w:pPr>
              <w:ind w:left="480" w:hangingChars="200" w:hanging="480"/>
              <w:rPr>
                <w:rFonts w:cs="ＭＳ 明朝"/>
                <w:color w:val="000000"/>
                <w:kern w:val="0"/>
                <w:sz w:val="24"/>
                <w:szCs w:val="24"/>
                <w:u w:val="single"/>
              </w:rPr>
            </w:pPr>
          </w:p>
          <w:p w:rsidR="00FC38CE" w:rsidRDefault="00FC38CE" w:rsidP="00FC38CE">
            <w:pPr>
              <w:ind w:left="480" w:hangingChars="200" w:hanging="480"/>
              <w:rPr>
                <w:rFonts w:cs="ＭＳ 明朝"/>
                <w:color w:val="000000"/>
                <w:kern w:val="0"/>
                <w:sz w:val="24"/>
                <w:szCs w:val="24"/>
                <w:u w:val="single"/>
              </w:rPr>
            </w:pPr>
          </w:p>
          <w:p w:rsidR="00FC38CE" w:rsidRPr="00EB76D5" w:rsidRDefault="00FC38CE" w:rsidP="00FC38CE">
            <w:pPr>
              <w:ind w:left="480" w:hangingChars="200" w:hanging="480"/>
              <w:rPr>
                <w:rFonts w:cs="ＭＳ 明朝" w:hint="eastAsia"/>
                <w:color w:val="000000"/>
                <w:kern w:val="0"/>
                <w:sz w:val="24"/>
                <w:szCs w:val="24"/>
                <w:u w:val="single"/>
              </w:rPr>
            </w:pPr>
          </w:p>
          <w:p w:rsidR="00FC38CE" w:rsidRPr="00EB76D5" w:rsidRDefault="00FC38CE" w:rsidP="00FC38CE">
            <w:pPr>
              <w:ind w:left="480" w:hangingChars="200" w:hanging="480"/>
              <w:rPr>
                <w:rFonts w:cs="ＭＳ 明朝"/>
                <w:color w:val="000000"/>
                <w:kern w:val="0"/>
                <w:sz w:val="24"/>
                <w:szCs w:val="24"/>
                <w:u w:val="single"/>
              </w:rPr>
            </w:pPr>
          </w:p>
          <w:p w:rsidR="00FC38CE" w:rsidRPr="00FC38CE" w:rsidRDefault="00FC38CE" w:rsidP="00FC38CE">
            <w:pPr>
              <w:ind w:left="480" w:hangingChars="200" w:hanging="480"/>
              <w:rPr>
                <w:rFonts w:ascii="ＭＳ 明朝" w:hAnsi="ＭＳ 明朝" w:cs="ＭＳ 明朝"/>
                <w:color w:val="000000"/>
                <w:kern w:val="0"/>
                <w:sz w:val="24"/>
                <w:szCs w:val="24"/>
              </w:rPr>
            </w:pPr>
            <w:r w:rsidRPr="00FC38CE">
              <w:rPr>
                <w:rFonts w:ascii="ＭＳ 明朝" w:hAnsi="ＭＳ 明朝" w:cs="ＭＳ 明朝" w:hint="eastAsia"/>
                <w:color w:val="000000"/>
                <w:kern w:val="0"/>
                <w:sz w:val="24"/>
                <w:szCs w:val="24"/>
              </w:rPr>
              <w:t>第34条</w:t>
            </w:r>
            <w:r w:rsidRPr="00FC38CE">
              <w:rPr>
                <w:rFonts w:ascii="ＭＳ 明朝" w:hAnsi="ＭＳ 明朝" w:cs="ＭＳ 明朝"/>
                <w:color w:val="000000"/>
                <w:kern w:val="0"/>
                <w:sz w:val="24"/>
                <w:szCs w:val="24"/>
              </w:rPr>
              <w:t>～第</w:t>
            </w:r>
            <w:r w:rsidRPr="00FC38CE">
              <w:rPr>
                <w:rFonts w:ascii="ＭＳ 明朝" w:hAnsi="ＭＳ 明朝" w:cs="ＭＳ 明朝" w:hint="eastAsia"/>
                <w:color w:val="000000"/>
                <w:kern w:val="0"/>
                <w:sz w:val="24"/>
                <w:szCs w:val="24"/>
              </w:rPr>
              <w:t>38条</w:t>
            </w:r>
            <w:r w:rsidRPr="00FC38CE">
              <w:rPr>
                <w:rFonts w:ascii="ＭＳ 明朝" w:hAnsi="ＭＳ 明朝" w:cs="ＭＳ 明朝"/>
                <w:color w:val="000000"/>
                <w:kern w:val="0"/>
                <w:sz w:val="24"/>
                <w:szCs w:val="24"/>
              </w:rPr>
              <w:t>（</w:t>
            </w:r>
            <w:r w:rsidRPr="00FC38CE">
              <w:rPr>
                <w:rFonts w:ascii="ＭＳ 明朝" w:hAnsi="ＭＳ 明朝" w:cs="ＭＳ 明朝" w:hint="eastAsia"/>
                <w:color w:val="000000"/>
                <w:kern w:val="0"/>
                <w:sz w:val="24"/>
                <w:szCs w:val="24"/>
              </w:rPr>
              <w:t>略</w:t>
            </w:r>
            <w:r w:rsidRPr="00FC38CE">
              <w:rPr>
                <w:rFonts w:ascii="ＭＳ 明朝" w:hAnsi="ＭＳ 明朝" w:cs="ＭＳ 明朝"/>
                <w:color w:val="000000"/>
                <w:kern w:val="0"/>
                <w:sz w:val="24"/>
                <w:szCs w:val="24"/>
              </w:rPr>
              <w:t>）</w:t>
            </w:r>
          </w:p>
          <w:p w:rsidR="00353DDB" w:rsidRDefault="00353DDB"/>
          <w:p w:rsidR="00FC38CE" w:rsidRDefault="00FC38CE"/>
          <w:p w:rsidR="00FC38CE" w:rsidRDefault="00FC38CE"/>
          <w:p w:rsidR="00FC38CE" w:rsidRDefault="00FC38CE"/>
          <w:p w:rsidR="00FC38CE" w:rsidRDefault="00FC38CE"/>
          <w:p w:rsidR="00FC38CE" w:rsidRDefault="00FC38CE"/>
          <w:p w:rsidR="00FC38CE" w:rsidRDefault="00FC38CE"/>
          <w:p w:rsidR="00FC38CE" w:rsidRDefault="00FC38CE"/>
          <w:p w:rsidR="00FC38CE" w:rsidRDefault="00FC38CE"/>
          <w:p w:rsidR="00FC38CE" w:rsidRPr="00EB76D5" w:rsidRDefault="00FC38CE">
            <w:pPr>
              <w:rPr>
                <w:rFonts w:hint="eastAsia"/>
              </w:rPr>
            </w:pPr>
            <w:r>
              <w:rPr>
                <w:rFonts w:hint="eastAsia"/>
              </w:rPr>
              <w:t>（新規）</w:t>
            </w:r>
          </w:p>
        </w:tc>
      </w:tr>
    </w:tbl>
    <w:p w:rsidR="001C78BA" w:rsidRDefault="001C78BA"/>
    <w:sectPr w:rsidR="001C78BA" w:rsidSect="00776322">
      <w:pgSz w:w="16838" w:h="11906" w:orient="landscape"/>
      <w:pgMar w:top="1080" w:right="1440" w:bottom="108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5BB6" w:rsidRDefault="00435BB6" w:rsidP="00435BB6">
      <w:r>
        <w:separator/>
      </w:r>
    </w:p>
  </w:endnote>
  <w:endnote w:type="continuationSeparator" w:id="0">
    <w:p w:rsidR="00435BB6" w:rsidRDefault="00435BB6" w:rsidP="0043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5BB6" w:rsidRDefault="00435BB6" w:rsidP="00435BB6">
      <w:r>
        <w:separator/>
      </w:r>
    </w:p>
  </w:footnote>
  <w:footnote w:type="continuationSeparator" w:id="0">
    <w:p w:rsidR="00435BB6" w:rsidRDefault="00435BB6" w:rsidP="00435B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8CE"/>
    <w:rsid w:val="001C78BA"/>
    <w:rsid w:val="00353DDB"/>
    <w:rsid w:val="00435BB6"/>
    <w:rsid w:val="00574887"/>
    <w:rsid w:val="00776322"/>
    <w:rsid w:val="00EB76D5"/>
    <w:rsid w:val="00FC38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35BB6"/>
    <w:pPr>
      <w:tabs>
        <w:tab w:val="center" w:pos="4252"/>
        <w:tab w:val="right" w:pos="8504"/>
      </w:tabs>
      <w:snapToGrid w:val="0"/>
    </w:pPr>
  </w:style>
  <w:style w:type="character" w:customStyle="1" w:styleId="a5">
    <w:name w:val="ヘッダー (文字)"/>
    <w:basedOn w:val="a0"/>
    <w:link w:val="a4"/>
    <w:uiPriority w:val="99"/>
    <w:rsid w:val="00435BB6"/>
    <w:rPr>
      <w:kern w:val="2"/>
      <w:sz w:val="21"/>
      <w:szCs w:val="22"/>
    </w:rPr>
  </w:style>
  <w:style w:type="paragraph" w:styleId="a6">
    <w:name w:val="footer"/>
    <w:basedOn w:val="a"/>
    <w:link w:val="a7"/>
    <w:uiPriority w:val="99"/>
    <w:unhideWhenUsed/>
    <w:rsid w:val="00435BB6"/>
    <w:pPr>
      <w:tabs>
        <w:tab w:val="center" w:pos="4252"/>
        <w:tab w:val="right" w:pos="8504"/>
      </w:tabs>
      <w:snapToGrid w:val="0"/>
    </w:pPr>
  </w:style>
  <w:style w:type="character" w:customStyle="1" w:styleId="a7">
    <w:name w:val="フッター (文字)"/>
    <w:basedOn w:val="a0"/>
    <w:link w:val="a6"/>
    <w:uiPriority w:val="99"/>
    <w:rsid w:val="00435BB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199</Words>
  <Characters>1138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2021-07-07T06:31:00Z</dcterms:created>
  <dcterms:modified xsi:type="dcterms:W3CDTF">2021-07-07T06:31:00Z</dcterms:modified>
</cp:coreProperties>
</file>