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ABB" w:rsidRDefault="003C0FC7" w:rsidP="003C0FC7">
      <w:pPr>
        <w:jc w:val="center"/>
        <w:rPr>
          <w:rFonts w:ascii="Meiryo UI" w:eastAsia="Meiryo UI" w:hAnsi="Meiryo UI" w:cs="Meiryo UI"/>
          <w:b/>
          <w:spacing w:val="0"/>
          <w:sz w:val="36"/>
          <w:szCs w:val="36"/>
        </w:rPr>
      </w:pPr>
      <w:bookmarkStart w:id="0" w:name="_Hlk150864552"/>
      <w:bookmarkStart w:id="1" w:name="_GoBack"/>
      <w:bookmarkEnd w:id="1"/>
      <w:r w:rsidRPr="002F78E4">
        <w:rPr>
          <w:rFonts w:ascii="Meiryo UI" w:eastAsia="Meiryo UI" w:hAnsi="Meiryo UI" w:cs="Meiryo UI" w:hint="eastAsia"/>
          <w:b/>
          <w:spacing w:val="0"/>
          <w:sz w:val="36"/>
          <w:szCs w:val="36"/>
        </w:rPr>
        <w:t>新型コロナウイルス</w:t>
      </w:r>
      <w:r w:rsidR="00A96E66">
        <w:rPr>
          <w:rFonts w:ascii="Meiryo UI" w:eastAsia="Meiryo UI" w:hAnsi="Meiryo UI" w:cs="Meiryo UI" w:hint="eastAsia"/>
          <w:b/>
          <w:spacing w:val="0"/>
          <w:sz w:val="36"/>
          <w:szCs w:val="36"/>
        </w:rPr>
        <w:t>等</w:t>
      </w:r>
      <w:r w:rsidRPr="002F78E4">
        <w:rPr>
          <w:rFonts w:ascii="Meiryo UI" w:eastAsia="Meiryo UI" w:hAnsi="Meiryo UI" w:cs="Meiryo UI" w:hint="eastAsia"/>
          <w:b/>
          <w:spacing w:val="0"/>
          <w:sz w:val="36"/>
          <w:szCs w:val="36"/>
        </w:rPr>
        <w:t>感染症発生時における業務継続計画</w:t>
      </w:r>
      <w:bookmarkEnd w:id="0"/>
    </w:p>
    <w:p w:rsidR="003C0FC7" w:rsidRDefault="00214ABB" w:rsidP="003C0FC7">
      <w:pPr>
        <w:jc w:val="center"/>
        <w:rPr>
          <w:rFonts w:ascii="Meiryo UI" w:eastAsia="Meiryo UI" w:hAnsi="Meiryo UI" w:cs="Meiryo UI"/>
          <w:b/>
          <w:color w:val="5B9BD5"/>
          <w:spacing w:val="0"/>
          <w:sz w:val="32"/>
          <w:szCs w:val="32"/>
        </w:rPr>
      </w:pPr>
      <w:r w:rsidRPr="00BE50B1">
        <w:rPr>
          <w:rFonts w:ascii="Meiryo UI" w:eastAsia="Meiryo UI" w:hAnsi="Meiryo UI" w:cs="Meiryo UI" w:hint="eastAsia"/>
          <w:b/>
          <w:color w:val="5B9BD5"/>
          <w:spacing w:val="0"/>
          <w:sz w:val="32"/>
          <w:szCs w:val="32"/>
        </w:rPr>
        <w:t>（簡易版）</w:t>
      </w:r>
    </w:p>
    <w:p w:rsidR="00214ABB" w:rsidRPr="002F78E4" w:rsidRDefault="00214ABB" w:rsidP="00214ABB">
      <w:pPr>
        <w:rPr>
          <w:rFonts w:ascii="Meiryo UI" w:eastAsia="Meiryo UI" w:hAnsi="Meiryo UI" w:cs="Meiryo UI"/>
          <w:b/>
          <w:spacing w:val="0"/>
          <w:sz w:val="36"/>
          <w:szCs w:val="36"/>
        </w:rPr>
      </w:pPr>
    </w:p>
    <w:p w:rsidR="003C0FC7" w:rsidRPr="002F78E4" w:rsidRDefault="003C0FC7" w:rsidP="003C0FC7">
      <w:pPr>
        <w:jc w:val="center"/>
        <w:rPr>
          <w:rFonts w:ascii="Meiryo UI" w:eastAsia="Meiryo UI" w:hAnsi="Meiryo UI" w:cs="Meiryo UI"/>
          <w:spacing w:val="0"/>
          <w:sz w:val="32"/>
          <w:szCs w:val="32"/>
        </w:rPr>
      </w:pPr>
      <w:r w:rsidRPr="002F78E4">
        <w:rPr>
          <w:rFonts w:ascii="Meiryo UI" w:eastAsia="Meiryo UI" w:hAnsi="Meiryo UI" w:cs="Meiryo UI" w:hint="eastAsia"/>
          <w:spacing w:val="0"/>
          <w:sz w:val="32"/>
          <w:szCs w:val="32"/>
        </w:rPr>
        <w:t>（障害福祉サービス類型：</w:t>
      </w:r>
      <w:r w:rsidR="00136994">
        <w:rPr>
          <w:rFonts w:ascii="Meiryo UI" w:eastAsia="Meiryo UI" w:hAnsi="Meiryo UI" w:cs="Meiryo UI" w:hint="eastAsia"/>
          <w:spacing w:val="0"/>
          <w:sz w:val="32"/>
          <w:szCs w:val="32"/>
        </w:rPr>
        <w:t>通所</w:t>
      </w:r>
      <w:r w:rsidRPr="002F78E4">
        <w:rPr>
          <w:rFonts w:ascii="Meiryo UI" w:eastAsia="Meiryo UI" w:hAnsi="Meiryo UI" w:cs="Meiryo UI" w:hint="eastAsia"/>
          <w:spacing w:val="0"/>
          <w:sz w:val="32"/>
          <w:szCs w:val="32"/>
        </w:rPr>
        <w:t>系）</w:t>
      </w:r>
    </w:p>
    <w:p w:rsidR="003C0FC7" w:rsidRPr="002F78E4" w:rsidRDefault="003C0FC7" w:rsidP="003C0FC7">
      <w:pPr>
        <w:jc w:val="right"/>
        <w:rPr>
          <w:rFonts w:ascii="Meiryo UI" w:eastAsia="Meiryo UI" w:hAnsi="Meiryo UI" w:cs="Meiryo UI"/>
          <w:spacing w:val="0"/>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1"/>
        <w:gridCol w:w="1561"/>
        <w:gridCol w:w="3084"/>
      </w:tblGrid>
      <w:tr w:rsidR="003C0FC7" w:rsidRPr="002F78E4" w:rsidTr="00A96E66">
        <w:trPr>
          <w:trHeight w:val="100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法人名</w:t>
            </w:r>
          </w:p>
        </w:tc>
        <w:tc>
          <w:tcPr>
            <w:tcW w:w="2691" w:type="dxa"/>
            <w:tcBorders>
              <w:left w:val="single" w:sz="4" w:space="0" w:color="000000"/>
            </w:tcBorders>
            <w:shd w:val="clear" w:color="auto" w:fill="auto"/>
            <w:vAlign w:val="center"/>
          </w:tcPr>
          <w:p w:rsidR="003C0FC7"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社会福祉法人</w:t>
            </w:r>
          </w:p>
          <w:p w:rsidR="00E8491C" w:rsidRPr="002F78E4"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群馬県庁会</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種別</w:t>
            </w:r>
          </w:p>
        </w:tc>
        <w:tc>
          <w:tcPr>
            <w:tcW w:w="3084" w:type="dxa"/>
            <w:tcBorders>
              <w:left w:val="single" w:sz="4" w:space="0" w:color="000000"/>
            </w:tcBorders>
            <w:shd w:val="clear" w:color="auto" w:fill="auto"/>
            <w:vAlign w:val="center"/>
          </w:tcPr>
          <w:p w:rsidR="003C0FC7" w:rsidRPr="002F78E4" w:rsidRDefault="00136994"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生活介護</w:t>
            </w:r>
          </w:p>
        </w:tc>
      </w:tr>
      <w:tr w:rsidR="003C0FC7" w:rsidRPr="002F78E4" w:rsidTr="003C0FC7">
        <w:trPr>
          <w:trHeight w:val="76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代表者</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　太郎</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管理者</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赤城　一郎</w:t>
            </w:r>
          </w:p>
        </w:tc>
      </w:tr>
      <w:tr w:rsidR="003C0FC7" w:rsidRPr="002F78E4" w:rsidTr="003C0FC7">
        <w:trPr>
          <w:trHeight w:val="1133"/>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所在地</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前橋市大手町1-1-1</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電話番号</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027-226-2636</w:t>
            </w:r>
          </w:p>
        </w:tc>
      </w:tr>
    </w:tbl>
    <w:p w:rsidR="00A0684D" w:rsidRDefault="00A0684D" w:rsidP="00A0684D">
      <w:pPr>
        <w:jc w:val="left"/>
        <w:rPr>
          <w:rFonts w:ascii="Meiryo UI" w:eastAsia="Meiryo UI" w:hAnsi="Meiryo UI" w:cs="Meiryo UI"/>
          <w:spacing w:val="0"/>
        </w:rPr>
      </w:pPr>
    </w:p>
    <w:p w:rsidR="00A0684D" w:rsidRDefault="00A0684D" w:rsidP="00A0684D">
      <w:pPr>
        <w:jc w:val="left"/>
        <w:rPr>
          <w:rFonts w:ascii="Meiryo UI" w:eastAsia="Meiryo UI" w:hAnsi="Meiryo UI" w:cs="Meiryo UI"/>
          <w:spacing w:val="0"/>
        </w:rPr>
      </w:pPr>
    </w:p>
    <w:p w:rsidR="00A0684D" w:rsidRDefault="00A0684D" w:rsidP="00A0684D">
      <w:pPr>
        <w:widowControl/>
        <w:jc w:val="left"/>
        <w:rPr>
          <w:rFonts w:ascii="Meiryo UI" w:eastAsia="Meiryo UI" w:hAnsi="Meiryo UI" w:cs="Meiryo UI"/>
          <w:spacing w:val="0"/>
        </w:rPr>
      </w:pPr>
    </w:p>
    <w:p w:rsidR="0094268E" w:rsidRPr="00A0684D" w:rsidRDefault="0094268E" w:rsidP="00A0684D">
      <w:pPr>
        <w:widowControl/>
        <w:jc w:val="left"/>
        <w:rPr>
          <w:spacing w:val="0"/>
          <w:szCs w:val="20"/>
        </w:rPr>
      </w:pPr>
    </w:p>
    <w:p w:rsidR="00A0684D" w:rsidRPr="00A0684D" w:rsidRDefault="00A0684D" w:rsidP="004C7154">
      <w:pPr>
        <w:widowControl/>
        <w:ind w:firstLineChars="100" w:firstLine="280"/>
        <w:jc w:val="left"/>
        <w:rPr>
          <w:rFonts w:ascii="ＭＳ ゴシック" w:eastAsia="ＭＳ ゴシック" w:hAnsi="ＭＳ ゴシック"/>
          <w:i/>
          <w:color w:val="FF0000"/>
          <w:spacing w:val="0"/>
          <w:sz w:val="28"/>
          <w:szCs w:val="20"/>
        </w:rPr>
      </w:pPr>
      <w:r w:rsidRPr="00A0684D">
        <w:rPr>
          <w:rFonts w:ascii="ＭＳ ゴシック" w:eastAsia="ＭＳ ゴシック" w:hAnsi="ＭＳ ゴシック" w:hint="eastAsia"/>
          <w:i/>
          <w:spacing w:val="0"/>
          <w:sz w:val="28"/>
          <w:szCs w:val="20"/>
        </w:rPr>
        <w:t>こちらは「</w:t>
      </w:r>
      <w:r w:rsidRPr="0094268E">
        <w:rPr>
          <w:rFonts w:ascii="ＭＳ ゴシック" w:eastAsia="ＭＳ ゴシック" w:hAnsi="ＭＳ ゴシック" w:hint="eastAsia"/>
          <w:i/>
          <w:spacing w:val="0"/>
          <w:sz w:val="28"/>
          <w:szCs w:val="20"/>
        </w:rPr>
        <w:t>新型コロナウイルス</w:t>
      </w:r>
      <w:r w:rsidR="00A96E66">
        <w:rPr>
          <w:rFonts w:ascii="ＭＳ ゴシック" w:eastAsia="ＭＳ ゴシック" w:hAnsi="ＭＳ ゴシック" w:hint="eastAsia"/>
          <w:i/>
          <w:spacing w:val="0"/>
          <w:sz w:val="28"/>
          <w:szCs w:val="20"/>
        </w:rPr>
        <w:t>等</w:t>
      </w:r>
      <w:r w:rsidRPr="0094268E">
        <w:rPr>
          <w:rFonts w:ascii="ＭＳ ゴシック" w:eastAsia="ＭＳ ゴシック" w:hAnsi="ＭＳ ゴシック" w:hint="eastAsia"/>
          <w:i/>
          <w:spacing w:val="0"/>
          <w:sz w:val="28"/>
          <w:szCs w:val="20"/>
        </w:rPr>
        <w:t>感染症発生時における業務継続計画</w:t>
      </w:r>
      <w:r w:rsidRPr="00A0684D">
        <w:rPr>
          <w:rFonts w:ascii="ＭＳ ゴシック" w:eastAsia="ＭＳ ゴシック" w:hAnsi="ＭＳ ゴシック" w:hint="eastAsia"/>
          <w:b/>
          <w:i/>
          <w:color w:val="00B0F0"/>
          <w:spacing w:val="0"/>
          <w:sz w:val="28"/>
          <w:szCs w:val="20"/>
        </w:rPr>
        <w:t>（簡易版）</w:t>
      </w:r>
      <w:r w:rsidRPr="00A0684D">
        <w:rPr>
          <w:rFonts w:ascii="ＭＳ ゴシック" w:eastAsia="ＭＳ ゴシック" w:hAnsi="ＭＳ ゴシック" w:hint="eastAsia"/>
          <w:b/>
          <w:i/>
          <w:spacing w:val="0"/>
          <w:sz w:val="28"/>
          <w:szCs w:val="20"/>
        </w:rPr>
        <w:t>」</w:t>
      </w:r>
      <w:r w:rsidRPr="00A0684D">
        <w:rPr>
          <w:rFonts w:ascii="ＭＳ ゴシック" w:eastAsia="ＭＳ ゴシック" w:hAnsi="ＭＳ ゴシック" w:hint="eastAsia"/>
          <w:i/>
          <w:spacing w:val="0"/>
          <w:sz w:val="28"/>
          <w:szCs w:val="20"/>
        </w:rPr>
        <w:t>の</w:t>
      </w:r>
      <w:r w:rsidR="0094268E" w:rsidRPr="0094268E">
        <w:rPr>
          <w:rFonts w:ascii="ＭＳ ゴシック" w:eastAsia="ＭＳ ゴシック" w:hAnsi="ＭＳ ゴシック" w:hint="eastAsia"/>
          <w:i/>
          <w:spacing w:val="0"/>
          <w:sz w:val="28"/>
          <w:szCs w:val="20"/>
        </w:rPr>
        <w:t>ひな形様式</w:t>
      </w:r>
      <w:r w:rsidRPr="00A0684D">
        <w:rPr>
          <w:rFonts w:ascii="ＭＳ ゴシック" w:eastAsia="ＭＳ ゴシック" w:hAnsi="ＭＳ ゴシック" w:hint="eastAsia"/>
          <w:i/>
          <w:spacing w:val="0"/>
          <w:sz w:val="28"/>
          <w:szCs w:val="20"/>
        </w:rPr>
        <w:t>となります。</w:t>
      </w:r>
    </w:p>
    <w:p w:rsidR="00A0684D" w:rsidRPr="00A0684D" w:rsidRDefault="00AF1AA7" w:rsidP="00F50CC6">
      <w:pPr>
        <w:widowControl/>
        <w:ind w:firstLineChars="100" w:firstLine="280"/>
        <w:jc w:val="left"/>
        <w:rPr>
          <w:rFonts w:ascii="ＭＳ ゴシック" w:eastAsia="ＭＳ ゴシック" w:hAnsi="ＭＳ ゴシック"/>
          <w:i/>
          <w:color w:val="FF0000"/>
          <w:spacing w:val="0"/>
          <w:sz w:val="28"/>
          <w:szCs w:val="20"/>
          <w:u w:val="single"/>
        </w:rPr>
      </w:pPr>
      <w:r>
        <w:rPr>
          <w:rFonts w:ascii="ＭＳ ゴシック" w:eastAsia="ＭＳ ゴシック" w:hAnsi="ＭＳ ゴシック" w:hint="eastAsia"/>
          <w:i/>
          <w:spacing w:val="0"/>
          <w:sz w:val="28"/>
          <w:szCs w:val="20"/>
        </w:rPr>
        <w:t>本</w:t>
      </w:r>
      <w:r w:rsidR="0094268E" w:rsidRPr="0094268E">
        <w:rPr>
          <w:rFonts w:ascii="ＭＳ ゴシック" w:eastAsia="ＭＳ ゴシック" w:hAnsi="ＭＳ ゴシック" w:hint="eastAsia"/>
          <w:i/>
          <w:spacing w:val="0"/>
          <w:sz w:val="28"/>
          <w:szCs w:val="20"/>
        </w:rPr>
        <w:t>計画</w:t>
      </w:r>
      <w:r>
        <w:rPr>
          <w:rFonts w:ascii="ＭＳ ゴシック" w:eastAsia="ＭＳ ゴシック" w:hAnsi="ＭＳ ゴシック" w:hint="eastAsia"/>
          <w:i/>
          <w:spacing w:val="0"/>
          <w:sz w:val="28"/>
          <w:szCs w:val="20"/>
        </w:rPr>
        <w:t>の運用</w:t>
      </w:r>
      <w:r w:rsidR="0042628F" w:rsidRPr="0094268E">
        <w:rPr>
          <w:rFonts w:ascii="ＭＳ ゴシック" w:eastAsia="ＭＳ ゴシック" w:hAnsi="ＭＳ ゴシック" w:hint="eastAsia"/>
          <w:i/>
          <w:spacing w:val="0"/>
          <w:sz w:val="28"/>
          <w:szCs w:val="20"/>
        </w:rPr>
        <w:t>に当たっては、</w:t>
      </w:r>
      <w:r w:rsidR="00A0684D" w:rsidRPr="00A0684D">
        <w:rPr>
          <w:rFonts w:ascii="ＭＳ ゴシック" w:eastAsia="ＭＳ ゴシック" w:hAnsi="ＭＳ ゴシック" w:hint="eastAsia"/>
          <w:i/>
          <w:color w:val="FF0000"/>
          <w:spacing w:val="0"/>
          <w:sz w:val="28"/>
          <w:szCs w:val="20"/>
          <w:u w:val="single"/>
        </w:rPr>
        <w:t>厚生労働省作成の「障害福祉サービス事業所等にお</w:t>
      </w:r>
      <w:r w:rsidR="00A0684D" w:rsidRPr="0094268E">
        <w:rPr>
          <w:rFonts w:ascii="ＭＳ ゴシック" w:eastAsia="ＭＳ ゴシック" w:hAnsi="ＭＳ ゴシック" w:hint="eastAsia"/>
          <w:i/>
          <w:color w:val="FF0000"/>
          <w:spacing w:val="0"/>
          <w:sz w:val="28"/>
          <w:szCs w:val="20"/>
          <w:u w:val="single"/>
        </w:rPr>
        <w:t>ける新型コロナウイルス感染症発生時の業務継続ガイドライン</w:t>
      </w:r>
      <w:r w:rsidR="00A0684D" w:rsidRPr="00A0684D">
        <w:rPr>
          <w:rFonts w:ascii="ＭＳ ゴシック" w:eastAsia="ＭＳ ゴシック" w:hAnsi="ＭＳ ゴシック" w:hint="eastAsia"/>
          <w:i/>
          <w:color w:val="FF0000"/>
          <w:spacing w:val="0"/>
          <w:sz w:val="28"/>
          <w:szCs w:val="20"/>
          <w:u w:val="single"/>
        </w:rPr>
        <w:t>」等を参照しながら、貴</w:t>
      </w:r>
      <w:r w:rsidR="004C7154">
        <w:rPr>
          <w:rFonts w:ascii="ＭＳ ゴシック" w:eastAsia="ＭＳ ゴシック" w:hAnsi="ＭＳ ゴシック" w:hint="eastAsia"/>
          <w:i/>
          <w:color w:val="FF0000"/>
          <w:spacing w:val="0"/>
          <w:sz w:val="28"/>
          <w:szCs w:val="20"/>
          <w:u w:val="single"/>
        </w:rPr>
        <w:t>施設</w:t>
      </w:r>
      <w:r>
        <w:rPr>
          <w:rFonts w:ascii="ＭＳ ゴシック" w:eastAsia="ＭＳ ゴシック" w:hAnsi="ＭＳ ゴシック" w:hint="eastAsia"/>
          <w:i/>
          <w:color w:val="FF0000"/>
          <w:spacing w:val="0"/>
          <w:sz w:val="28"/>
          <w:szCs w:val="20"/>
          <w:u w:val="single"/>
        </w:rPr>
        <w:t>・事業所等</w:t>
      </w:r>
      <w:r w:rsidR="00A0684D" w:rsidRPr="00A0684D">
        <w:rPr>
          <w:rFonts w:ascii="ＭＳ ゴシック" w:eastAsia="ＭＳ ゴシック" w:hAnsi="ＭＳ ゴシック" w:hint="eastAsia"/>
          <w:i/>
          <w:color w:val="FF0000"/>
          <w:spacing w:val="0"/>
          <w:sz w:val="28"/>
          <w:szCs w:val="20"/>
          <w:u w:val="single"/>
        </w:rPr>
        <w:t>の障害福祉サービスの</w:t>
      </w:r>
      <w:r w:rsidR="00BD4C60">
        <w:rPr>
          <w:rFonts w:ascii="ＭＳ ゴシック" w:eastAsia="ＭＳ ゴシック" w:hAnsi="ＭＳ ゴシック" w:hint="eastAsia"/>
          <w:i/>
          <w:color w:val="FF0000"/>
          <w:spacing w:val="0"/>
          <w:sz w:val="28"/>
          <w:szCs w:val="20"/>
          <w:u w:val="single"/>
        </w:rPr>
        <w:t>種類</w:t>
      </w:r>
      <w:r w:rsidR="00A0684D" w:rsidRPr="00A0684D">
        <w:rPr>
          <w:rFonts w:ascii="ＭＳ ゴシック" w:eastAsia="ＭＳ ゴシック" w:hAnsi="ＭＳ ゴシック" w:hint="eastAsia"/>
          <w:i/>
          <w:color w:val="FF0000"/>
          <w:spacing w:val="0"/>
          <w:sz w:val="28"/>
          <w:szCs w:val="20"/>
          <w:u w:val="single"/>
        </w:rPr>
        <w:t>や職員人数等の</w:t>
      </w:r>
      <w:r>
        <w:rPr>
          <w:rFonts w:ascii="ＭＳ ゴシック" w:eastAsia="ＭＳ ゴシック" w:hAnsi="ＭＳ ゴシック" w:hint="eastAsia"/>
          <w:i/>
          <w:color w:val="FF0000"/>
          <w:spacing w:val="0"/>
          <w:sz w:val="28"/>
          <w:szCs w:val="20"/>
          <w:u w:val="single"/>
        </w:rPr>
        <w:t>実態</w:t>
      </w:r>
      <w:r w:rsidR="00A0684D" w:rsidRPr="00A0684D">
        <w:rPr>
          <w:rFonts w:ascii="ＭＳ ゴシック" w:eastAsia="ＭＳ ゴシック" w:hAnsi="ＭＳ ゴシック" w:hint="eastAsia"/>
          <w:i/>
          <w:color w:val="FF0000"/>
          <w:spacing w:val="0"/>
          <w:sz w:val="28"/>
          <w:szCs w:val="20"/>
          <w:u w:val="single"/>
        </w:rPr>
        <w:t>に応じて、内容を加筆修正してください。</w:t>
      </w:r>
    </w:p>
    <w:p w:rsidR="00A0684D" w:rsidRDefault="00A0684D" w:rsidP="003C0FC7">
      <w:pPr>
        <w:jc w:val="left"/>
        <w:rPr>
          <w:rFonts w:ascii="ＭＳ ゴシック" w:hAnsi="ＭＳ ゴシック" w:cs="Meiryo UI"/>
          <w:spacing w:val="0"/>
        </w:rPr>
      </w:pPr>
    </w:p>
    <w:p w:rsidR="00A0684D" w:rsidRPr="00F50CC6" w:rsidRDefault="00A0684D" w:rsidP="003C0FC7">
      <w:pPr>
        <w:jc w:val="left"/>
        <w:rPr>
          <w:rFonts w:ascii="ＭＳ ゴシック" w:hAnsi="ＭＳ ゴシック" w:cs="Meiryo UI"/>
          <w:i/>
          <w:spacing w:val="0"/>
        </w:rPr>
      </w:pPr>
      <w:r w:rsidRPr="00F50CC6">
        <w:rPr>
          <w:rFonts w:ascii="ＭＳ ゴシック" w:hAnsi="ＭＳ ゴシック" w:cs="Meiryo UI" w:hint="eastAsia"/>
          <w:i/>
          <w:spacing w:val="0"/>
        </w:rPr>
        <w:t>（参考）厚生労働省</w:t>
      </w:r>
      <w:r w:rsidRPr="00F50CC6">
        <w:rPr>
          <w:rFonts w:ascii="ＭＳ ゴシック" w:hAnsi="ＭＳ ゴシック" w:cs="Meiryo UI" w:hint="eastAsia"/>
          <w:i/>
          <w:spacing w:val="0"/>
        </w:rPr>
        <w:t>HP</w:t>
      </w:r>
    </w:p>
    <w:p w:rsidR="00A0684D" w:rsidRPr="00F50CC6" w:rsidRDefault="00F50CC6" w:rsidP="00F50CC6">
      <w:pPr>
        <w:jc w:val="left"/>
        <w:rPr>
          <w:rFonts w:ascii="ＭＳ ゴシック" w:hAnsi="ＭＳ ゴシック" w:cs="Meiryo UI"/>
          <w:i/>
          <w:spacing w:val="0"/>
        </w:rPr>
      </w:pPr>
      <w:r>
        <w:rPr>
          <w:rFonts w:ascii="ＭＳ ゴシック" w:hAnsi="ＭＳ ゴシック" w:cs="Meiryo UI" w:hint="eastAsia"/>
          <w:i/>
          <w:spacing w:val="0"/>
        </w:rPr>
        <w:t>「</w:t>
      </w:r>
      <w:r w:rsidR="00A0684D" w:rsidRPr="00F50CC6">
        <w:rPr>
          <w:rFonts w:ascii="ＭＳ ゴシック" w:hAnsi="ＭＳ ゴシック" w:cs="Meiryo UI" w:hint="eastAsia"/>
          <w:i/>
          <w:spacing w:val="0"/>
        </w:rPr>
        <w:t>障害福祉サービス事業所等における新型コロナウイルス感染症発生時の業務継続ガイドライン</w:t>
      </w:r>
      <w:r>
        <w:rPr>
          <w:rFonts w:ascii="ＭＳ ゴシック" w:hAnsi="ＭＳ ゴシック" w:cs="Meiryo UI" w:hint="eastAsia"/>
          <w:i/>
          <w:spacing w:val="0"/>
        </w:rPr>
        <w:t>」</w:t>
      </w:r>
    </w:p>
    <w:p w:rsidR="00F50CC6" w:rsidRDefault="00CB6C59" w:rsidP="00A0684D">
      <w:pPr>
        <w:ind w:firstLineChars="100" w:firstLine="210"/>
        <w:jc w:val="left"/>
        <w:rPr>
          <w:rFonts w:ascii="ＭＳ ゴシック" w:hAnsi="ＭＳ ゴシック" w:cs="Meiryo UI"/>
          <w:spacing w:val="0"/>
        </w:rPr>
      </w:pPr>
      <w:hyperlink r:id="rId8" w:history="1">
        <w:r w:rsidR="00F50CC6" w:rsidRPr="00F50CC6">
          <w:rPr>
            <w:rStyle w:val="ab"/>
            <w:rFonts w:ascii="ＭＳ ゴシック" w:hAnsi="ＭＳ ゴシック" w:cs="Meiryo UI"/>
            <w:i/>
            <w:spacing w:val="0"/>
          </w:rPr>
          <w:t>https://www.mhlw.go.jp/content/12200000/000940032.pdf</w:t>
        </w:r>
      </w:hyperlink>
    </w:p>
    <w:p w:rsidR="00F50CC6" w:rsidRDefault="00F50CC6" w:rsidP="00A0684D">
      <w:pPr>
        <w:ind w:firstLineChars="100" w:firstLine="210"/>
        <w:jc w:val="left"/>
        <w:rPr>
          <w:rFonts w:ascii="ＭＳ ゴシック" w:hAnsi="ＭＳ ゴシック" w:cs="Meiryo UI"/>
          <w:spacing w:val="0"/>
        </w:rPr>
      </w:pPr>
    </w:p>
    <w:p w:rsidR="003C0FC7" w:rsidRPr="00C96E58" w:rsidRDefault="003C0FC7" w:rsidP="003C0FC7">
      <w:pPr>
        <w:rPr>
          <w:rFonts w:ascii="Meiryo UI" w:eastAsia="Meiryo UI" w:hAnsi="Meiryo UI"/>
          <w:b/>
          <w:spacing w:val="0"/>
          <w:sz w:val="28"/>
        </w:rPr>
      </w:pPr>
      <w:r>
        <w:rPr>
          <w:rFonts w:ascii="Meiryo UI" w:eastAsia="Meiryo UI" w:hAnsi="Meiryo UI" w:hint="eastAsia"/>
          <w:b/>
          <w:spacing w:val="0"/>
          <w:sz w:val="28"/>
        </w:rPr>
        <w:lastRenderedPageBreak/>
        <w:t>第Ⅰ</w:t>
      </w:r>
      <w:r w:rsidRPr="00C96E58">
        <w:rPr>
          <w:rFonts w:ascii="Meiryo UI" w:eastAsia="Meiryo UI" w:hAnsi="Meiryo UI" w:hint="eastAsia"/>
          <w:b/>
          <w:spacing w:val="0"/>
          <w:sz w:val="28"/>
        </w:rPr>
        <w:t>章　総則</w:t>
      </w:r>
    </w:p>
    <w:p w:rsidR="003C0FC7" w:rsidRPr="00C96E58" w:rsidRDefault="003C0FC7" w:rsidP="003C0FC7">
      <w:pPr>
        <w:rPr>
          <w:rFonts w:ascii="Meiryo UI" w:eastAsia="Meiryo UI" w:hAnsi="Meiryo UI"/>
          <w:b/>
          <w:spacing w:val="0"/>
          <w:sz w:val="28"/>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目的</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本計画は、新型コロナウイルス</w:t>
      </w:r>
      <w:r w:rsidR="00A96E66">
        <w:rPr>
          <w:rFonts w:ascii="Meiryo UI" w:eastAsia="Meiryo UI" w:hAnsi="Meiryo UI" w:hint="eastAsia"/>
          <w:spacing w:val="0"/>
        </w:rPr>
        <w:t>等</w:t>
      </w:r>
      <w:r w:rsidRPr="00C96E58">
        <w:rPr>
          <w:rFonts w:ascii="Meiryo UI" w:eastAsia="Meiryo UI" w:hAnsi="Meiryo UI" w:hint="eastAsia"/>
          <w:spacing w:val="0"/>
        </w:rPr>
        <w:t>感染症の感染者（感染疑いを含む）が</w:t>
      </w:r>
      <w:r w:rsidR="00FC1669">
        <w:rPr>
          <w:rFonts w:ascii="Meiryo UI" w:eastAsia="Meiryo UI" w:hAnsi="Meiryo UI" w:hint="eastAsia"/>
          <w:spacing w:val="0"/>
        </w:rPr>
        <w:t>事業所</w:t>
      </w:r>
      <w:r w:rsidRPr="00C96E58">
        <w:rPr>
          <w:rFonts w:ascii="Meiryo UI" w:eastAsia="Meiryo UI" w:hAnsi="Meiryo UI" w:hint="eastAsia"/>
          <w:spacing w:val="0"/>
        </w:rPr>
        <w:t>内で発生した場合においても、サービス提供を継続するために当</w:t>
      </w:r>
      <w:r w:rsidR="00FC1669">
        <w:rPr>
          <w:rFonts w:ascii="Meiryo UI" w:eastAsia="Meiryo UI" w:hAnsi="Meiryo UI" w:hint="eastAsia"/>
          <w:spacing w:val="0"/>
        </w:rPr>
        <w:t>事業所</w:t>
      </w:r>
      <w:r w:rsidRPr="00C96E58">
        <w:rPr>
          <w:rFonts w:ascii="Meiryo UI" w:eastAsia="Meiryo UI" w:hAnsi="Meiryo UI" w:hint="eastAsia"/>
          <w:spacing w:val="0"/>
        </w:rPr>
        <w:t>の実施すべき事項を</w:t>
      </w:r>
      <w:r>
        <w:rPr>
          <w:rFonts w:ascii="Meiryo UI" w:eastAsia="Meiryo UI" w:hAnsi="Meiryo UI" w:hint="eastAsia"/>
          <w:spacing w:val="0"/>
        </w:rPr>
        <w:t>定める</w:t>
      </w:r>
      <w:r w:rsidRPr="00C96E58">
        <w:rPr>
          <w:rFonts w:ascii="Meiryo UI" w:eastAsia="Meiryo UI" w:hAnsi="Meiryo UI" w:hint="eastAsia"/>
          <w:spacing w:val="0"/>
        </w:rPr>
        <w:t>とともに、平時から円滑に実行できるよう準備すべき事項を定める。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基本方針</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本計画に関する基本方針を以下のとおりとする。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937"/>
      </w:tblGrid>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①　利用者</w:t>
            </w:r>
            <w:r w:rsidRPr="00C96E58">
              <w:rPr>
                <w:rFonts w:ascii="Meiryo UI" w:eastAsia="Meiryo UI" w:hAnsi="Meiryo UI" w:hint="eastAsia"/>
                <w:spacing w:val="0"/>
              </w:rPr>
              <w:t>の安全確保</w:t>
            </w:r>
          </w:p>
        </w:tc>
        <w:tc>
          <w:tcPr>
            <w:tcW w:w="6945" w:type="dxa"/>
            <w:shd w:val="clear" w:color="auto" w:fill="auto"/>
            <w:vAlign w:val="center"/>
          </w:tcPr>
          <w:p w:rsidR="003C0FC7" w:rsidRDefault="003C0FC7" w:rsidP="003C0FC7">
            <w:p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の重症化リスクが高く、集団感染が発生した場合、深刻な被害が生じる</w:t>
            </w: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おそれがあることに留意して感染拡大防止に努める。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②　サービスの継続</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利用</w:t>
            </w:r>
            <w:r w:rsidRPr="00C96E58">
              <w:rPr>
                <w:rFonts w:ascii="Meiryo UI" w:eastAsia="Meiryo UI" w:hAnsi="Meiryo UI" w:hint="eastAsia"/>
                <w:spacing w:val="0"/>
              </w:rPr>
              <w:t>者の健康・身体・生命を守る機能を維持する。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③　職員の安全確保</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職員の生命や生活を維持しつつ、感染拡大防止に努める。</w:t>
            </w:r>
          </w:p>
        </w:tc>
      </w:tr>
    </w:tbl>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３　主管部門</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本計画の主管部門は、</w:t>
      </w:r>
      <w:r w:rsidR="00784C88" w:rsidRPr="00784C88">
        <w:rPr>
          <w:rFonts w:ascii="Meiryo UI" w:eastAsia="Meiryo UI" w:hAnsi="Meiryo UI" w:hint="eastAsia"/>
          <w:color w:val="FF0000"/>
          <w:spacing w:val="0"/>
        </w:rPr>
        <w:t>総務部</w:t>
      </w:r>
      <w:r w:rsidRPr="00C96E58">
        <w:rPr>
          <w:rFonts w:ascii="Meiryo UI" w:eastAsia="Meiryo UI" w:hAnsi="Meiryo UI" w:hint="eastAsia"/>
          <w:spacing w:val="0"/>
        </w:rPr>
        <w:t>とする。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spacing w:val="0"/>
          <w:sz w:val="28"/>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第Ⅱ章　平時からの備え</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の統括のもと、関係部門が一丸となって対応する。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78"/>
      </w:tblGrid>
      <w:tr w:rsidR="003846FD"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8578"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3846FD" w:rsidRPr="00C96E58" w:rsidTr="002D1CDC">
        <w:trPr>
          <w:trHeight w:val="304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46FD" w:rsidRPr="00C96E58" w:rsidRDefault="003846FD" w:rsidP="00965183">
            <w:pPr>
              <w:spacing w:line="240" w:lineRule="atLeast"/>
              <w:rPr>
                <w:rFonts w:ascii="Meiryo UI" w:eastAsia="Meiryo UI" w:hAnsi="Meiryo UI"/>
                <w:spacing w:val="0"/>
              </w:rPr>
            </w:pPr>
            <w:r w:rsidRPr="00C96E58">
              <w:rPr>
                <w:rFonts w:ascii="Meiryo UI" w:eastAsia="Meiryo UI" w:hAnsi="Meiryo UI" w:hint="eastAsia"/>
                <w:spacing w:val="0"/>
              </w:rPr>
              <w:t>（１）体制構築・整備</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3846FD" w:rsidRPr="00D93203" w:rsidRDefault="003846FD" w:rsidP="002D1CDC">
            <w:pPr>
              <w:numPr>
                <w:ilvl w:val="0"/>
                <w:numId w:val="40"/>
              </w:num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体制構築・整備に係る体制の構成員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1559"/>
              <w:gridCol w:w="5205"/>
            </w:tblGrid>
            <w:tr w:rsidR="00D93203" w:rsidRPr="00AC2F93" w:rsidTr="00965183">
              <w:tc>
                <w:tcPr>
                  <w:tcW w:w="1484" w:type="dxa"/>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担当者</w:t>
                  </w:r>
                  <w:r w:rsidR="00552A93">
                    <w:rPr>
                      <w:rFonts w:ascii="Meiryo UI" w:eastAsia="Meiryo UI" w:hAnsi="Meiryo UI" w:hint="eastAsia"/>
                      <w:color w:val="FF0000"/>
                      <w:spacing w:val="0"/>
                    </w:rPr>
                    <w:t>職</w:t>
                  </w:r>
                </w:p>
              </w:tc>
              <w:tc>
                <w:tcPr>
                  <w:tcW w:w="6764" w:type="dxa"/>
                  <w:gridSpan w:val="2"/>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対策本部における職務（権限・役割）</w:t>
                  </w:r>
                </w:p>
              </w:tc>
            </w:tr>
            <w:tr w:rsidR="00D93203" w:rsidRPr="00AC2F93" w:rsidTr="00965183">
              <w:tc>
                <w:tcPr>
                  <w:tcW w:w="1484" w:type="dxa"/>
                  <w:shd w:val="clear" w:color="auto" w:fill="auto"/>
                </w:tcPr>
                <w:p w:rsidR="003846FD" w:rsidRPr="00AC2F93" w:rsidRDefault="00552A93"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管理者</w:t>
                  </w:r>
                </w:p>
              </w:tc>
              <w:tc>
                <w:tcPr>
                  <w:tcW w:w="1559"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対策本部長</w:t>
                  </w:r>
                </w:p>
              </w:tc>
              <w:tc>
                <w:tcPr>
                  <w:tcW w:w="5205"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・統括（緊急対応に関する意思決定）</w:t>
                  </w:r>
                </w:p>
              </w:tc>
            </w:tr>
            <w:tr w:rsidR="00D93203" w:rsidRPr="00AC2F93" w:rsidTr="00965183">
              <w:tc>
                <w:tcPr>
                  <w:tcW w:w="1484" w:type="dxa"/>
                  <w:shd w:val="clear" w:color="auto" w:fill="auto"/>
                </w:tcPr>
                <w:p w:rsidR="003846FD" w:rsidRPr="00AC2F93" w:rsidRDefault="00A96E66"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 ●●</w:t>
                  </w:r>
                  <w:r w:rsidR="00552A93">
                    <w:rPr>
                      <w:rFonts w:ascii="Meiryo UI" w:eastAsia="Meiryo UI" w:hAnsi="Meiryo UI" w:hint="eastAsia"/>
                      <w:color w:val="FF0000"/>
                      <w:spacing w:val="0"/>
                    </w:rPr>
                    <w:t xml:space="preserve">　</w:t>
                  </w:r>
                </w:p>
              </w:tc>
              <w:tc>
                <w:tcPr>
                  <w:tcW w:w="1559" w:type="dxa"/>
                  <w:shd w:val="clear" w:color="auto" w:fill="auto"/>
                </w:tcPr>
                <w:p w:rsidR="003846FD" w:rsidRPr="00AC2F93" w:rsidRDefault="00B012EB"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副本部長</w:t>
                  </w:r>
                </w:p>
              </w:tc>
              <w:tc>
                <w:tcPr>
                  <w:tcW w:w="5205"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・統括のサポート</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・対策本部の運営実務の統括</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・関係各部署への指示</w:t>
                  </w:r>
                </w:p>
              </w:tc>
            </w:tr>
            <w:tr w:rsidR="00136994" w:rsidRPr="00AC2F93" w:rsidTr="002D1CDC">
              <w:trPr>
                <w:trHeight w:val="706"/>
              </w:trPr>
              <w:tc>
                <w:tcPr>
                  <w:tcW w:w="1484" w:type="dxa"/>
                  <w:shd w:val="clear" w:color="auto" w:fill="auto"/>
                </w:tcPr>
                <w:p w:rsidR="00136994" w:rsidRPr="00AC2F93" w:rsidRDefault="00A96E66"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136994" w:rsidRPr="00AC2F93" w:rsidRDefault="00136994"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事務局</w:t>
                  </w:r>
                </w:p>
              </w:tc>
              <w:tc>
                <w:tcPr>
                  <w:tcW w:w="5205" w:type="dxa"/>
                  <w:shd w:val="clear" w:color="auto" w:fill="auto"/>
                </w:tcPr>
                <w:p w:rsidR="00136994" w:rsidRDefault="00136994" w:rsidP="00136994">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w:t>
                  </w:r>
                  <w:r>
                    <w:rPr>
                      <w:rFonts w:ascii="Meiryo UI" w:eastAsia="Meiryo UI" w:hAnsi="Meiryo UI" w:hint="eastAsia"/>
                      <w:color w:val="FF0000"/>
                      <w:spacing w:val="0"/>
                    </w:rPr>
                    <w:t>副本部長のサポート</w:t>
                  </w:r>
                </w:p>
                <w:p w:rsidR="00136994" w:rsidRPr="00AC2F93" w:rsidRDefault="00136994" w:rsidP="00136994">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w:t>
                  </w:r>
                  <w:r>
                    <w:rPr>
                      <w:rFonts w:ascii="Meiryo UI" w:eastAsia="Meiryo UI" w:hAnsi="Meiryo UI" w:hint="eastAsia"/>
                      <w:color w:val="FF0000"/>
                      <w:spacing w:val="0"/>
                    </w:rPr>
                    <w:t>関係各部署との窓口</w:t>
                  </w:r>
                </w:p>
              </w:tc>
            </w:tr>
          </w:tbl>
          <w:p w:rsidR="003846FD" w:rsidRPr="00D93203" w:rsidRDefault="003846FD" w:rsidP="003846FD">
            <w:pPr>
              <w:spacing w:line="240" w:lineRule="atLeast"/>
              <w:rPr>
                <w:rFonts w:ascii="Meiryo UI" w:eastAsia="Meiryo UI" w:hAnsi="Meiryo UI"/>
                <w:color w:val="FF0000"/>
                <w:spacing w:val="0"/>
              </w:rPr>
            </w:pPr>
          </w:p>
        </w:tc>
      </w:tr>
      <w:tr w:rsidR="00D5174D"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5183" w:rsidRDefault="00D5174D" w:rsidP="00965183">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（２）情報</w:t>
            </w:r>
          </w:p>
          <w:p w:rsidR="00965183" w:rsidRDefault="00D5174D" w:rsidP="00965183">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の共有・連</w:t>
            </w:r>
          </w:p>
          <w:p w:rsidR="00D5174D" w:rsidRPr="00C96E58" w:rsidRDefault="00D5174D" w:rsidP="00965183">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携</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D5174D" w:rsidRPr="00D93203" w:rsidRDefault="00D5174D" w:rsidP="002D1CDC">
            <w:pPr>
              <w:numPr>
                <w:ilvl w:val="0"/>
                <w:numId w:val="39"/>
              </w:num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情報共有</w:t>
            </w:r>
            <w:r w:rsidR="00E75553">
              <w:rPr>
                <w:rFonts w:ascii="Meiryo UI" w:eastAsia="Meiryo UI" w:hAnsi="Meiryo UI" w:hint="eastAsia"/>
                <w:color w:val="FF0000"/>
                <w:spacing w:val="0"/>
              </w:rPr>
              <w:t>（連絡）</w:t>
            </w:r>
            <w:r w:rsidR="00361837" w:rsidRPr="00D93203">
              <w:rPr>
                <w:rFonts w:ascii="Meiryo UI" w:eastAsia="Meiryo UI" w:hAnsi="Meiryo UI" w:hint="eastAsia"/>
                <w:color w:val="FF0000"/>
                <w:spacing w:val="0"/>
              </w:rPr>
              <w:t>先</w:t>
            </w:r>
            <w:r w:rsidR="007A6EC0" w:rsidRPr="00D93203">
              <w:rPr>
                <w:rFonts w:ascii="Meiryo UI" w:eastAsia="Meiryo UI" w:hAnsi="Meiryo UI" w:hint="eastAsia"/>
                <w:color w:val="FF0000"/>
                <w:spacing w:val="0"/>
              </w:rPr>
              <w:t>（行政機関）</w:t>
            </w:r>
          </w:p>
          <w:p w:rsidR="00704051" w:rsidRDefault="00361837"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（前橋市・高崎市以外）</w:t>
            </w:r>
            <w:r w:rsidR="00E75553">
              <w:rPr>
                <w:rFonts w:ascii="Meiryo UI" w:eastAsia="Meiryo UI" w:hAnsi="Meiryo UI" w:hint="eastAsia"/>
                <w:color w:val="FF0000"/>
                <w:spacing w:val="0"/>
              </w:rPr>
              <w:t xml:space="preserve"> </w:t>
            </w:r>
            <w:r w:rsidR="004C7716">
              <w:rPr>
                <w:rFonts w:ascii="Meiryo UI" w:eastAsia="Meiryo UI" w:hAnsi="Meiryo UI" w:hint="eastAsia"/>
                <w:color w:val="FF0000"/>
                <w:spacing w:val="0"/>
              </w:rPr>
              <w:t>●●</w:t>
            </w:r>
            <w:r w:rsidR="00704051" w:rsidRPr="00D93203">
              <w:rPr>
                <w:rFonts w:ascii="Meiryo UI" w:eastAsia="Meiryo UI" w:hAnsi="Meiryo UI" w:hint="eastAsia"/>
                <w:color w:val="FF0000"/>
                <w:spacing w:val="0"/>
              </w:rPr>
              <w:t>保健福祉事務所　電話：</w:t>
            </w:r>
          </w:p>
          <w:p w:rsidR="00361837" w:rsidRPr="00D93203" w:rsidRDefault="00361837"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（前橋市）</w:t>
            </w:r>
            <w:r w:rsidR="00704051" w:rsidRPr="00D93203">
              <w:rPr>
                <w:rFonts w:ascii="Meiryo UI" w:eastAsia="Meiryo UI" w:hAnsi="Meiryo UI" w:hint="eastAsia"/>
                <w:color w:val="FF0000"/>
                <w:spacing w:val="0"/>
              </w:rPr>
              <w:t>前橋市</w:t>
            </w:r>
            <w:r w:rsidR="004C7716">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課（前橋市保健所）電話：</w:t>
            </w:r>
          </w:p>
          <w:p w:rsidR="00D5174D" w:rsidRPr="00D93203" w:rsidRDefault="00361837" w:rsidP="009D742E">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（高崎市）</w:t>
            </w:r>
            <w:r w:rsidR="00704051" w:rsidRPr="00D93203">
              <w:rPr>
                <w:rFonts w:ascii="Meiryo UI" w:eastAsia="Meiryo UI" w:hAnsi="Meiryo UI" w:hint="eastAsia"/>
                <w:color w:val="FF0000"/>
                <w:spacing w:val="0"/>
              </w:rPr>
              <w:t>高崎市</w:t>
            </w:r>
            <w:r w:rsidR="004C7716">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課（高崎市保健所）電話：</w:t>
            </w:r>
          </w:p>
        </w:tc>
      </w:tr>
      <w:tr w:rsidR="009D742E"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42E" w:rsidRPr="00C96E58" w:rsidRDefault="009D742E" w:rsidP="00965183">
            <w:pPr>
              <w:spacing w:line="240" w:lineRule="atLeast"/>
              <w:rPr>
                <w:rFonts w:ascii="Meiryo UI" w:eastAsia="Meiryo UI" w:hAnsi="Meiryo UI"/>
                <w:spacing w:val="0"/>
              </w:rPr>
            </w:pPr>
            <w:r w:rsidRPr="00C96E58">
              <w:rPr>
                <w:rFonts w:ascii="Meiryo UI" w:eastAsia="Meiryo UI" w:hAnsi="Meiryo UI" w:hint="eastAsia"/>
                <w:spacing w:val="0"/>
              </w:rPr>
              <w:t>（３）</w:t>
            </w:r>
            <w:r>
              <w:rPr>
                <w:rFonts w:ascii="Meiryo UI" w:eastAsia="Meiryo UI" w:hAnsi="Meiryo UI" w:hint="eastAsia"/>
                <w:spacing w:val="0"/>
              </w:rPr>
              <w:t>感染防止に向けた取組</w:t>
            </w:r>
            <w:r w:rsidRPr="00C96E58">
              <w:rPr>
                <w:rFonts w:ascii="Meiryo UI" w:eastAsia="Meiryo UI" w:hAnsi="Meiryo UI" w:hint="eastAsia"/>
                <w:spacing w:val="0"/>
              </w:rPr>
              <w:t>の実施</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9D742E" w:rsidRPr="00DC3076" w:rsidRDefault="009D742E" w:rsidP="00DC3076">
            <w:pPr>
              <w:spacing w:line="240" w:lineRule="atLeast"/>
              <w:ind w:firstLineChars="100" w:firstLine="210"/>
              <w:rPr>
                <w:rFonts w:ascii="Meiryo UI" w:eastAsia="Meiryo UI" w:hAnsi="Meiryo UI"/>
                <w:spacing w:val="0"/>
              </w:rPr>
            </w:pPr>
            <w:r w:rsidRPr="00DC3076">
              <w:rPr>
                <w:rFonts w:ascii="Meiryo UI" w:eastAsia="Meiryo UI" w:hAnsi="Meiryo UI" w:hint="eastAsia"/>
                <w:spacing w:val="0"/>
              </w:rPr>
              <w:t>必要な情報収集と感染防止に向けた取組の実施</w:t>
            </w:r>
          </w:p>
          <w:p w:rsidR="009D742E" w:rsidRPr="00DC3076" w:rsidRDefault="009D742E" w:rsidP="009C1FAE">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最新情報（感染状況、政府や自治体の動向等）の収集</w:t>
            </w:r>
          </w:p>
          <w:p w:rsidR="009D742E" w:rsidRPr="00A04D57" w:rsidRDefault="009D742E" w:rsidP="009D742E">
            <w:pPr>
              <w:spacing w:line="240" w:lineRule="atLeast"/>
              <w:ind w:firstLineChars="100" w:firstLine="210"/>
              <w:rPr>
                <w:rFonts w:ascii="Meiryo UI" w:eastAsia="Meiryo UI" w:hAnsi="Meiryo UI"/>
                <w:color w:val="FF0000"/>
                <w:spacing w:val="0"/>
              </w:rPr>
            </w:pPr>
            <w:r w:rsidRPr="00A04D57">
              <w:rPr>
                <w:rFonts w:ascii="Meiryo UI" w:eastAsia="Meiryo UI" w:hAnsi="Meiryo UI" w:hint="eastAsia"/>
                <w:color w:val="FF0000"/>
                <w:spacing w:val="0"/>
              </w:rPr>
              <w:t>・厚生労働省ＨＰ（新型コロナウイルス感染症について）</w:t>
            </w:r>
          </w:p>
          <w:p w:rsidR="009D742E" w:rsidRPr="00A04D57" w:rsidRDefault="009D742E" w:rsidP="008A35D1">
            <w:pPr>
              <w:spacing w:line="240" w:lineRule="atLeast"/>
              <w:ind w:firstLineChars="150" w:firstLine="315"/>
              <w:rPr>
                <w:rFonts w:ascii="Meiryo UI" w:eastAsia="Meiryo UI" w:hAnsi="Meiryo UI"/>
                <w:color w:val="FF0000"/>
                <w:spacing w:val="0"/>
              </w:rPr>
            </w:pPr>
            <w:r w:rsidRPr="00A04D57">
              <w:rPr>
                <w:rFonts w:ascii="Meiryo UI" w:eastAsia="Meiryo UI" w:hAnsi="Meiryo UI"/>
                <w:color w:val="FF0000"/>
                <w:spacing w:val="0"/>
              </w:rPr>
              <w:t>https://www.mhlw.go.jp/stf/seisakunitsuite/bunya/0000164708_00001.html</w:t>
            </w:r>
          </w:p>
          <w:p w:rsidR="006F49E5" w:rsidRPr="00A04D57" w:rsidRDefault="006F49E5" w:rsidP="006F49E5">
            <w:pPr>
              <w:spacing w:line="240" w:lineRule="atLeast"/>
              <w:ind w:leftChars="100" w:left="275" w:hangingChars="50" w:hanging="105"/>
              <w:rPr>
                <w:rFonts w:ascii="Meiryo UI" w:eastAsia="Meiryo UI" w:hAnsi="Meiryo UI"/>
                <w:color w:val="FF0000"/>
                <w:spacing w:val="0"/>
              </w:rPr>
            </w:pPr>
            <w:r w:rsidRPr="00A04D57">
              <w:rPr>
                <w:rFonts w:ascii="Meiryo UI" w:eastAsia="Meiryo UI" w:hAnsi="Meiryo UI" w:hint="eastAsia"/>
                <w:color w:val="FF0000"/>
                <w:spacing w:val="0"/>
              </w:rPr>
              <w:t>・厚生労働省ＨＰ（障害福祉サービス等事業所における新型コロナウイルス感染症への対応等について）</w:t>
            </w:r>
          </w:p>
          <w:p w:rsidR="006F49E5" w:rsidRPr="00A04D57" w:rsidRDefault="006F49E5" w:rsidP="009D742E">
            <w:pPr>
              <w:spacing w:line="240" w:lineRule="atLeast"/>
              <w:rPr>
                <w:rFonts w:ascii="Meiryo UI" w:eastAsia="Meiryo UI" w:hAnsi="Meiryo UI"/>
                <w:color w:val="FF0000"/>
                <w:spacing w:val="0"/>
              </w:rPr>
            </w:pPr>
            <w:r w:rsidRPr="00A04D57">
              <w:rPr>
                <w:rFonts w:ascii="Meiryo UI" w:eastAsia="Meiryo UI" w:hAnsi="Meiryo UI" w:hint="eastAsia"/>
                <w:color w:val="FF0000"/>
                <w:spacing w:val="0"/>
              </w:rPr>
              <w:t xml:space="preserve">　 </w:t>
            </w:r>
            <w:r w:rsidR="008A35D1">
              <w:rPr>
                <w:rFonts w:ascii="Meiryo UI" w:eastAsia="Meiryo UI" w:hAnsi="Meiryo UI" w:hint="eastAsia"/>
                <w:color w:val="FF0000"/>
                <w:spacing w:val="0"/>
              </w:rPr>
              <w:t xml:space="preserve"> </w:t>
            </w:r>
            <w:r w:rsidRPr="00A04D57">
              <w:rPr>
                <w:rFonts w:ascii="Meiryo UI" w:eastAsia="Meiryo UI" w:hAnsi="Meiryo UI"/>
                <w:color w:val="FF0000"/>
                <w:spacing w:val="0"/>
              </w:rPr>
              <w:t>https://www.mhlw.go.jp/stf/seisakunitsuite/bunya/0000121431_00097.html</w:t>
            </w:r>
          </w:p>
          <w:p w:rsidR="009D742E" w:rsidRPr="00A04D57" w:rsidRDefault="009D742E" w:rsidP="009D742E">
            <w:pPr>
              <w:spacing w:line="240" w:lineRule="atLeast"/>
              <w:rPr>
                <w:rFonts w:ascii="Meiryo UI" w:eastAsia="Meiryo UI" w:hAnsi="Meiryo UI"/>
                <w:color w:val="FF0000"/>
                <w:spacing w:val="0"/>
              </w:rPr>
            </w:pPr>
            <w:r w:rsidRPr="00A04D57">
              <w:rPr>
                <w:rFonts w:ascii="Meiryo UI" w:eastAsia="Meiryo UI" w:hAnsi="Meiryo UI" w:hint="eastAsia"/>
                <w:color w:val="FF0000"/>
                <w:spacing w:val="0"/>
              </w:rPr>
              <w:t xml:space="preserve">　 ・群馬県ＨＰ（新型コロナウイルス感染症情報）</w:t>
            </w:r>
          </w:p>
          <w:p w:rsidR="009D742E" w:rsidRPr="00A04D57" w:rsidRDefault="009D742E" w:rsidP="009D742E">
            <w:pPr>
              <w:spacing w:line="240" w:lineRule="atLeast"/>
              <w:ind w:firstLineChars="200" w:firstLine="420"/>
              <w:rPr>
                <w:rFonts w:ascii="Meiryo UI" w:eastAsia="Meiryo UI" w:hAnsi="Meiryo UI"/>
                <w:color w:val="FF0000"/>
                <w:spacing w:val="0"/>
              </w:rPr>
            </w:pPr>
            <w:r w:rsidRPr="00A04D57">
              <w:rPr>
                <w:rFonts w:ascii="Meiryo UI" w:eastAsia="Meiryo UI" w:hAnsi="Meiryo UI"/>
                <w:color w:val="FF0000"/>
                <w:spacing w:val="0"/>
              </w:rPr>
              <w:t>https://www.pref.gunma.jp/site/covid19/</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基本的な感染症対策の徹底</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利用者・職員の体調管理</w:t>
            </w:r>
          </w:p>
          <w:p w:rsidR="009D742E" w:rsidRPr="00DC3076" w:rsidRDefault="009D742E" w:rsidP="006F49E5">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事業所内出入り者の記録管理</w:t>
            </w:r>
          </w:p>
        </w:tc>
      </w:tr>
      <w:tr w:rsidR="00DC3076"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Pr="00C96E58" w:rsidRDefault="00DC3076" w:rsidP="00965183">
            <w:pPr>
              <w:spacing w:line="240" w:lineRule="atLeast"/>
              <w:rPr>
                <w:rFonts w:ascii="Meiryo UI" w:eastAsia="Meiryo UI" w:hAnsi="Meiryo UI"/>
                <w:spacing w:val="0"/>
              </w:rPr>
            </w:pPr>
            <w:r w:rsidRPr="00C96E58">
              <w:rPr>
                <w:rFonts w:ascii="Meiryo UI" w:eastAsia="Meiryo UI" w:hAnsi="Meiryo UI" w:hint="eastAsia"/>
                <w:spacing w:val="0"/>
              </w:rPr>
              <w:t>（４）</w:t>
            </w:r>
            <w:r>
              <w:rPr>
                <w:rFonts w:ascii="Meiryo UI" w:eastAsia="Meiryo UI" w:hAnsi="Meiryo UI" w:hint="eastAsia"/>
                <w:spacing w:val="0"/>
              </w:rPr>
              <w:t>防護具・消毒液等備蓄</w:t>
            </w:r>
            <w:r w:rsidRPr="00C96E58">
              <w:rPr>
                <w:rFonts w:ascii="Meiryo UI" w:eastAsia="Meiryo UI" w:hAnsi="Meiryo UI" w:hint="eastAsia"/>
                <w:spacing w:val="0"/>
              </w:rPr>
              <w:t>品の確保</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Pr="00DC3076" w:rsidRDefault="00DC3076" w:rsidP="00941BCF">
            <w:pPr>
              <w:spacing w:line="240" w:lineRule="atLeast"/>
              <w:ind w:firstLineChars="100" w:firstLine="210"/>
              <w:rPr>
                <w:rFonts w:ascii="Meiryo UI" w:eastAsia="Meiryo UI" w:hAnsi="Meiryo UI"/>
                <w:spacing w:val="0"/>
              </w:rPr>
            </w:pPr>
            <w:r w:rsidRPr="00DC3076">
              <w:rPr>
                <w:rFonts w:ascii="Meiryo UI" w:eastAsia="Meiryo UI" w:hAnsi="Meiryo UI" w:cs="MeiryoUI" w:hint="eastAsia"/>
                <w:spacing w:val="0"/>
                <w:kern w:val="0"/>
                <w:szCs w:val="21"/>
              </w:rPr>
              <w:t>個人防護具、消毒剤</w:t>
            </w:r>
            <w:r w:rsidR="00EC561C" w:rsidRPr="00EC561C">
              <w:rPr>
                <w:rFonts w:ascii="Meiryo UI" w:eastAsia="Meiryo UI" w:hAnsi="Meiryo UI" w:cs="MeiryoUI" w:hint="eastAsia"/>
                <w:spacing w:val="0"/>
                <w:kern w:val="0"/>
                <w:szCs w:val="21"/>
              </w:rPr>
              <w:t>、検査キット</w:t>
            </w:r>
            <w:r w:rsidRPr="00DC3076">
              <w:rPr>
                <w:rFonts w:ascii="Meiryo UI" w:eastAsia="Meiryo UI" w:hAnsi="Meiryo UI" w:cs="MeiryoUI" w:hint="eastAsia"/>
                <w:spacing w:val="0"/>
                <w:kern w:val="0"/>
                <w:szCs w:val="21"/>
              </w:rPr>
              <w:t>等の在庫量・保管場所の確認を行う。感染が疑われる者への対応等により使用量が増加した場合に備え、普段から数日分は備蓄しておく。</w:t>
            </w:r>
          </w:p>
          <w:p w:rsidR="00DC3076" w:rsidRPr="00DC3076" w:rsidRDefault="00DC3076"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保管先・在庫量の確認、備蓄</w:t>
            </w:r>
          </w:p>
          <w:p w:rsidR="00DC3076" w:rsidRPr="00E75553" w:rsidRDefault="00DC3076" w:rsidP="00DC3076">
            <w:pPr>
              <w:spacing w:line="240" w:lineRule="atLeast"/>
              <w:ind w:firstLineChars="200" w:firstLine="420"/>
              <w:rPr>
                <w:rFonts w:ascii="Meiryo UI" w:eastAsia="Meiryo UI" w:hAnsi="Meiryo UI"/>
                <w:i/>
                <w:color w:val="FF0000"/>
                <w:spacing w:val="0"/>
                <w:u w:val="single"/>
              </w:rPr>
            </w:pPr>
            <w:r w:rsidRPr="00E75553">
              <w:rPr>
                <w:rFonts w:ascii="Meiryo UI" w:eastAsia="Meiryo UI" w:hAnsi="Meiryo UI" w:hint="eastAsia"/>
                <w:i/>
                <w:color w:val="FF0000"/>
                <w:spacing w:val="0"/>
                <w:u w:val="single"/>
              </w:rPr>
              <w:t>別紙</w:t>
            </w:r>
            <w:r w:rsidR="00BA09B6">
              <w:rPr>
                <w:rFonts w:ascii="Meiryo UI" w:eastAsia="Meiryo UI" w:hAnsi="Meiryo UI" w:hint="eastAsia"/>
                <w:i/>
                <w:color w:val="FF0000"/>
                <w:spacing w:val="0"/>
                <w:u w:val="single"/>
              </w:rPr>
              <w:t>１</w:t>
            </w:r>
            <w:r w:rsidRPr="00E75553">
              <w:rPr>
                <w:rFonts w:ascii="Meiryo UI" w:eastAsia="Meiryo UI" w:hAnsi="Meiryo UI" w:hint="eastAsia"/>
                <w:i/>
                <w:color w:val="FF0000"/>
                <w:spacing w:val="0"/>
                <w:u w:val="single"/>
              </w:rPr>
              <w:t>「備蓄品リスト」のとおり</w:t>
            </w:r>
          </w:p>
          <w:p w:rsidR="00B06467" w:rsidRPr="00DC3076" w:rsidRDefault="00B06467" w:rsidP="00B06467">
            <w:pPr>
              <w:numPr>
                <w:ilvl w:val="0"/>
                <w:numId w:val="36"/>
              </w:numPr>
              <w:spacing w:line="240" w:lineRule="atLeast"/>
              <w:rPr>
                <w:rFonts w:ascii="Meiryo UI" w:eastAsia="Meiryo UI" w:hAnsi="Meiryo UI"/>
                <w:spacing w:val="0"/>
              </w:rPr>
            </w:pPr>
            <w:r>
              <w:rPr>
                <w:rFonts w:ascii="Meiryo UI" w:eastAsia="Meiryo UI" w:hAnsi="Meiryo UI" w:hint="eastAsia"/>
                <w:spacing w:val="0"/>
              </w:rPr>
              <w:lastRenderedPageBreak/>
              <w:t>委託業者の確保</w:t>
            </w:r>
          </w:p>
          <w:p w:rsidR="00B06467" w:rsidRDefault="00B06467" w:rsidP="00B06467">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個人防護具（業者名・連絡先・担当者）</w:t>
            </w:r>
          </w:p>
          <w:p w:rsidR="00B06467" w:rsidRPr="00C96E58" w:rsidRDefault="00B06467" w:rsidP="00B06467">
            <w:pPr>
              <w:spacing w:line="240" w:lineRule="atLeast"/>
              <w:rPr>
                <w:rFonts w:ascii="Meiryo UI" w:eastAsia="Meiryo UI" w:hAnsi="Meiryo UI"/>
                <w:spacing w:val="0"/>
              </w:rPr>
            </w:pPr>
            <w:r>
              <w:rPr>
                <w:rFonts w:ascii="Meiryo UI" w:eastAsia="Meiryo UI" w:hAnsi="Meiryo UI" w:hint="eastAsia"/>
                <w:color w:val="FF0000"/>
                <w:spacing w:val="0"/>
              </w:rPr>
              <w:t xml:space="preserve">　　 消毒剤（業者名・連絡先・担当者）　等</w:t>
            </w:r>
          </w:p>
        </w:tc>
      </w:tr>
      <w:tr w:rsidR="006F49E5" w:rsidRPr="00C96E58" w:rsidTr="00965183">
        <w:trPr>
          <w:trHeight w:val="7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49E5" w:rsidRPr="00C96E58" w:rsidRDefault="006F49E5" w:rsidP="00965183">
            <w:pPr>
              <w:spacing w:line="240" w:lineRule="atLeast"/>
              <w:rPr>
                <w:rFonts w:ascii="Meiryo UI" w:eastAsia="Meiryo UI" w:hAnsi="Meiryo UI"/>
                <w:spacing w:val="0"/>
              </w:rPr>
            </w:pPr>
            <w:r w:rsidRPr="00C96E58">
              <w:rPr>
                <w:rFonts w:ascii="Meiryo UI" w:eastAsia="Meiryo UI" w:hAnsi="Meiryo UI" w:hint="eastAsia"/>
                <w:spacing w:val="0"/>
              </w:rPr>
              <w:lastRenderedPageBreak/>
              <w:t>（５）職員対応（事前調整）</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職員の確保</w:t>
            </w:r>
          </w:p>
          <w:p w:rsidR="006F49E5" w:rsidRPr="006F49E5" w:rsidRDefault="006F49E5" w:rsidP="009C1FAE">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法人内他事業所からの応援職員：</w:t>
            </w:r>
            <w:r w:rsidR="004C7716">
              <w:rPr>
                <w:rFonts w:ascii="Meiryo UI" w:eastAsia="Meiryo UI" w:hAnsi="Meiryo UI" w:hint="eastAsia"/>
                <w:color w:val="FF0000"/>
                <w:spacing w:val="0"/>
              </w:rPr>
              <w:t>●</w:t>
            </w:r>
            <w:r w:rsidRPr="006F49E5">
              <w:rPr>
                <w:rFonts w:ascii="Meiryo UI" w:eastAsia="Meiryo UI" w:hAnsi="Meiryo UI" w:hint="eastAsia"/>
                <w:color w:val="FF0000"/>
                <w:spacing w:val="0"/>
              </w:rPr>
              <w:t>人</w:t>
            </w:r>
          </w:p>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相談窓口の設置</w:t>
            </w:r>
          </w:p>
          <w:p w:rsidR="00965183" w:rsidRDefault="006F49E5" w:rsidP="00965183">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法人本部総務課（電話：</w:t>
            </w:r>
            <w:r w:rsidR="004C7716">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4C7716">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4C7716">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965183">
              <w:rPr>
                <w:rFonts w:ascii="Meiryo UI" w:eastAsia="Meiryo UI" w:hAnsi="Meiryo UI" w:hint="eastAsia"/>
                <w:color w:val="FF0000"/>
                <w:spacing w:val="0"/>
              </w:rPr>
              <w:t xml:space="preserve">　</w:t>
            </w:r>
          </w:p>
          <w:p w:rsidR="006F49E5" w:rsidRPr="006F49E5" w:rsidRDefault="006F49E5" w:rsidP="00965183">
            <w:pPr>
              <w:spacing w:line="240" w:lineRule="atLeast"/>
              <w:ind w:firstLineChars="200" w:firstLine="420"/>
              <w:rPr>
                <w:rFonts w:ascii="Meiryo UI" w:eastAsia="Meiryo UI" w:hAnsi="Meiryo UI"/>
                <w:color w:val="FF0000"/>
                <w:spacing w:val="0"/>
              </w:rPr>
            </w:pPr>
            <w:r w:rsidRPr="006F49E5">
              <w:rPr>
                <w:rFonts w:ascii="Meiryo UI" w:eastAsia="Meiryo UI" w:hAnsi="Meiryo UI" w:hint="eastAsia"/>
                <w:color w:val="FF0000"/>
                <w:spacing w:val="0"/>
              </w:rPr>
              <w:t>※職員の不安やストレスの軽減が目的（事業所内又は法人内に設置）</w:t>
            </w:r>
          </w:p>
        </w:tc>
      </w:tr>
      <w:tr w:rsidR="00DC3076" w:rsidRPr="00C96E58" w:rsidTr="00965183">
        <w:trPr>
          <w:trHeight w:val="43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Pr="00C96E58" w:rsidRDefault="00DC3076" w:rsidP="00965183">
            <w:pPr>
              <w:spacing w:line="240" w:lineRule="atLeast"/>
              <w:rPr>
                <w:rFonts w:ascii="Meiryo UI" w:eastAsia="Meiryo UI" w:hAnsi="Meiryo UI"/>
                <w:spacing w:val="0"/>
              </w:rPr>
            </w:pPr>
            <w:r w:rsidRPr="00C96E58">
              <w:rPr>
                <w:rFonts w:ascii="Meiryo UI" w:eastAsia="Meiryo UI" w:hAnsi="Meiryo UI" w:hint="eastAsia"/>
                <w:spacing w:val="0"/>
              </w:rPr>
              <w:t>（６）業務調整</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業務内容の調整</w:t>
            </w:r>
          </w:p>
          <w:p w:rsidR="00DC3076" w:rsidRPr="00E75553" w:rsidRDefault="00DC3076" w:rsidP="00DC3076">
            <w:pPr>
              <w:spacing w:line="240" w:lineRule="atLeast"/>
              <w:ind w:firstLineChars="200" w:firstLine="420"/>
              <w:rPr>
                <w:rFonts w:ascii="Meiryo UI" w:eastAsia="Meiryo UI" w:hAnsi="Meiryo UI"/>
                <w:i/>
                <w:spacing w:val="0"/>
                <w:u w:val="single"/>
              </w:rPr>
            </w:pPr>
            <w:r w:rsidRPr="00E75553">
              <w:rPr>
                <w:rFonts w:ascii="Meiryo UI" w:eastAsia="Meiryo UI" w:hAnsi="Meiryo UI" w:hint="eastAsia"/>
                <w:i/>
                <w:color w:val="FF0000"/>
                <w:spacing w:val="0"/>
                <w:u w:val="single"/>
              </w:rPr>
              <w:t>別紙</w:t>
            </w:r>
            <w:r w:rsidR="00BA09B6">
              <w:rPr>
                <w:rFonts w:ascii="Meiryo UI" w:eastAsia="Meiryo UI" w:hAnsi="Meiryo UI" w:hint="eastAsia"/>
                <w:i/>
                <w:color w:val="FF0000"/>
                <w:spacing w:val="0"/>
                <w:u w:val="single"/>
              </w:rPr>
              <w:t>２</w:t>
            </w:r>
            <w:r w:rsidRPr="00E75553">
              <w:rPr>
                <w:rFonts w:ascii="Meiryo UI" w:eastAsia="Meiryo UI" w:hAnsi="Meiryo UI" w:hint="eastAsia"/>
                <w:i/>
                <w:color w:val="FF0000"/>
                <w:spacing w:val="0"/>
                <w:u w:val="single"/>
              </w:rPr>
              <w:t>「業務分類</w:t>
            </w:r>
            <w:r w:rsidR="00BA09B6">
              <w:rPr>
                <w:rFonts w:ascii="Meiryo UI" w:eastAsia="Meiryo UI" w:hAnsi="Meiryo UI" w:hint="eastAsia"/>
                <w:i/>
                <w:color w:val="FF0000"/>
                <w:spacing w:val="0"/>
                <w:u w:val="single"/>
              </w:rPr>
              <w:t>（優先業務の選定）</w:t>
            </w:r>
            <w:r w:rsidRPr="00E75553">
              <w:rPr>
                <w:rFonts w:ascii="Meiryo UI" w:eastAsia="Meiryo UI" w:hAnsi="Meiryo UI" w:hint="eastAsia"/>
                <w:i/>
                <w:color w:val="FF0000"/>
                <w:spacing w:val="0"/>
                <w:u w:val="single"/>
              </w:rPr>
              <w:t>」のとおり</w:t>
            </w:r>
          </w:p>
        </w:tc>
      </w:tr>
      <w:tr w:rsidR="004C7716"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7716" w:rsidRDefault="004C7716" w:rsidP="004C7716">
            <w:pPr>
              <w:spacing w:line="240" w:lineRule="atLeast"/>
              <w:ind w:left="420" w:hangingChars="200" w:hanging="420"/>
              <w:rPr>
                <w:rFonts w:ascii="Meiryo UI" w:eastAsia="Meiryo UI" w:hAnsi="Meiryo UI"/>
                <w:spacing w:val="0"/>
              </w:rPr>
            </w:pPr>
            <w:r>
              <w:rPr>
                <w:rFonts w:ascii="Meiryo UI" w:eastAsia="Meiryo UI" w:hAnsi="Meiryo UI" w:hint="eastAsia"/>
                <w:spacing w:val="0"/>
              </w:rPr>
              <w:t>(７)</w:t>
            </w:r>
            <w:r w:rsidRPr="00C96E58">
              <w:rPr>
                <w:rFonts w:ascii="Meiryo UI" w:eastAsia="Meiryo UI" w:hAnsi="Meiryo UI" w:hint="eastAsia"/>
                <w:spacing w:val="0"/>
              </w:rPr>
              <w:t>研修・</w:t>
            </w:r>
          </w:p>
          <w:p w:rsidR="004C7716" w:rsidRPr="00C96E58" w:rsidRDefault="004C7716" w:rsidP="004C7716">
            <w:pPr>
              <w:spacing w:line="240" w:lineRule="atLeast"/>
              <w:ind w:left="420" w:hangingChars="200" w:hanging="420"/>
              <w:rPr>
                <w:rFonts w:ascii="Meiryo UI" w:eastAsia="Meiryo UI" w:hAnsi="Meiryo UI"/>
                <w:spacing w:val="0"/>
              </w:rPr>
            </w:pPr>
            <w:r>
              <w:rPr>
                <w:rFonts w:ascii="Meiryo UI" w:eastAsia="Meiryo UI" w:hAnsi="Meiryo UI" w:hint="eastAsia"/>
                <w:spacing w:val="0"/>
              </w:rPr>
              <w:t>訓練</w:t>
            </w:r>
            <w:r w:rsidRPr="00C96E58">
              <w:rPr>
                <w:rFonts w:ascii="Meiryo UI" w:eastAsia="Meiryo UI" w:hAnsi="Meiryo UI" w:hint="eastAsia"/>
                <w:spacing w:val="0"/>
              </w:rPr>
              <w:t>の実施</w:t>
            </w:r>
          </w:p>
          <w:p w:rsidR="004C7716" w:rsidRPr="00C96E58" w:rsidRDefault="004C7716" w:rsidP="004C7716">
            <w:pPr>
              <w:spacing w:line="240" w:lineRule="atLeast"/>
              <w:rPr>
                <w:rFonts w:ascii="Meiryo UI" w:eastAsia="Meiryo UI" w:hAnsi="Meiryo UI"/>
                <w:spacing w:val="0"/>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4C7716" w:rsidRDefault="004C7716" w:rsidP="004C7716">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BCPの共有</w:t>
            </w:r>
          </w:p>
          <w:p w:rsidR="004C7716" w:rsidRPr="00552A93" w:rsidRDefault="004C7716" w:rsidP="004C7716">
            <w:pPr>
              <w:spacing w:line="240" w:lineRule="atLeast"/>
              <w:ind w:left="420"/>
              <w:rPr>
                <w:rFonts w:ascii="Meiryo UI" w:eastAsia="Meiryo UI" w:hAnsi="Meiryo UI"/>
                <w:color w:val="FF0000"/>
                <w:spacing w:val="0"/>
              </w:rPr>
            </w:pPr>
            <w:r w:rsidRPr="00552A93">
              <w:rPr>
                <w:rFonts w:ascii="Meiryo UI" w:eastAsia="Meiryo UI" w:hAnsi="Meiryo UI" w:hint="eastAsia"/>
                <w:color w:val="FF0000"/>
                <w:spacing w:val="0"/>
              </w:rPr>
              <w:t>業務継続計画</w:t>
            </w:r>
            <w:r>
              <w:rPr>
                <w:rFonts w:ascii="Meiryo UI" w:eastAsia="Meiryo UI" w:hAnsi="Meiryo UI" w:hint="eastAsia"/>
                <w:color w:val="FF0000"/>
                <w:spacing w:val="0"/>
              </w:rPr>
              <w:t>（BCP）</w:t>
            </w:r>
            <w:r w:rsidRPr="00552A93">
              <w:rPr>
                <w:rFonts w:ascii="Meiryo UI" w:eastAsia="Meiryo UI" w:hAnsi="Meiryo UI" w:hint="eastAsia"/>
                <w:color w:val="FF0000"/>
                <w:spacing w:val="0"/>
              </w:rPr>
              <w:t>作成後は</w:t>
            </w:r>
            <w:r>
              <w:rPr>
                <w:rFonts w:ascii="Meiryo UI" w:eastAsia="Meiryo UI" w:hAnsi="Meiryo UI" w:hint="eastAsia"/>
                <w:color w:val="FF0000"/>
                <w:spacing w:val="0"/>
              </w:rPr>
              <w:t>、</w:t>
            </w:r>
            <w:r w:rsidRPr="00AB0BA9">
              <w:rPr>
                <w:rFonts w:ascii="Meiryo UI" w:eastAsia="Meiryo UI" w:hAnsi="Meiryo UI" w:hint="eastAsia"/>
                <w:color w:val="FF0000"/>
                <w:spacing w:val="0"/>
              </w:rPr>
              <w:t>全職員への説明会を行うなど、周知に努める</w:t>
            </w:r>
            <w:r w:rsidRPr="00552A93">
              <w:rPr>
                <w:rFonts w:ascii="Meiryo UI" w:eastAsia="Meiryo UI" w:hAnsi="Meiryo UI" w:hint="eastAsia"/>
                <w:color w:val="FF0000"/>
                <w:spacing w:val="0"/>
              </w:rPr>
              <w:t>。</w:t>
            </w:r>
          </w:p>
          <w:p w:rsidR="004C7716" w:rsidRDefault="004C7716" w:rsidP="004C7716">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BCPの内容に関する研修</w:t>
            </w:r>
          </w:p>
          <w:p w:rsidR="004C7716" w:rsidRPr="00CB5195" w:rsidRDefault="004C7716" w:rsidP="004C7716">
            <w:pPr>
              <w:spacing w:line="240" w:lineRule="atLeast"/>
              <w:rPr>
                <w:rFonts w:ascii="Meiryo UI" w:eastAsia="Meiryo UI" w:hAnsi="Meiryo UI"/>
                <w:color w:val="FF0000"/>
                <w:spacing w:val="0"/>
              </w:rPr>
            </w:pPr>
            <w:r>
              <w:rPr>
                <w:rFonts w:ascii="Meiryo UI" w:eastAsia="Meiryo UI" w:hAnsi="Meiryo UI" w:hint="eastAsia"/>
                <w:spacing w:val="0"/>
              </w:rPr>
              <w:t xml:space="preserve">　　　</w:t>
            </w:r>
            <w:r w:rsidRPr="00CB5195">
              <w:rPr>
                <w:rFonts w:ascii="Meiryo UI" w:eastAsia="Meiryo UI" w:hAnsi="Meiryo UI" w:hint="eastAsia"/>
                <w:color w:val="FF0000"/>
                <w:spacing w:val="0"/>
              </w:rPr>
              <w:t>毎年</w:t>
            </w:r>
            <w:r>
              <w:rPr>
                <w:rFonts w:ascii="Meiryo UI" w:eastAsia="Meiryo UI" w:hAnsi="Meiryo UI" w:hint="eastAsia"/>
                <w:color w:val="FF0000"/>
                <w:spacing w:val="0"/>
              </w:rPr>
              <w:t>●</w:t>
            </w:r>
            <w:r w:rsidRPr="00CB5195">
              <w:rPr>
                <w:rFonts w:ascii="Meiryo UI" w:eastAsia="Meiryo UI" w:hAnsi="Meiryo UI" w:hint="eastAsia"/>
                <w:color w:val="FF0000"/>
                <w:spacing w:val="0"/>
              </w:rPr>
              <w:t>月頃</w:t>
            </w:r>
            <w:r>
              <w:rPr>
                <w:rFonts w:ascii="Meiryo UI" w:eastAsia="Meiryo UI" w:hAnsi="Meiryo UI" w:hint="eastAsia"/>
                <w:color w:val="FF0000"/>
                <w:spacing w:val="0"/>
              </w:rPr>
              <w:t>、BCPの内容に関する</w:t>
            </w:r>
            <w:r w:rsidRPr="00CB5195">
              <w:rPr>
                <w:rFonts w:ascii="Meiryo UI" w:eastAsia="Meiryo UI" w:hAnsi="Meiryo UI" w:hint="eastAsia"/>
                <w:color w:val="FF0000"/>
                <w:spacing w:val="0"/>
              </w:rPr>
              <w:t>研修を</w:t>
            </w:r>
            <w:r w:rsidR="00AF1AA7">
              <w:rPr>
                <w:rFonts w:ascii="Meiryo UI" w:eastAsia="Meiryo UI" w:hAnsi="Meiryo UI" w:hint="eastAsia"/>
                <w:color w:val="FF0000"/>
                <w:spacing w:val="0"/>
              </w:rPr>
              <w:t>行い、</w:t>
            </w:r>
            <w:r w:rsidRPr="00CB5195">
              <w:rPr>
                <w:rFonts w:ascii="Meiryo UI" w:eastAsia="Meiryo UI" w:hAnsi="Meiryo UI" w:hint="eastAsia"/>
                <w:color w:val="FF0000"/>
                <w:spacing w:val="0"/>
              </w:rPr>
              <w:t>実施</w:t>
            </w:r>
            <w:r w:rsidR="00AF1AA7">
              <w:rPr>
                <w:rFonts w:ascii="Meiryo UI" w:eastAsia="Meiryo UI" w:hAnsi="Meiryo UI" w:hint="eastAsia"/>
                <w:color w:val="FF0000"/>
                <w:spacing w:val="0"/>
              </w:rPr>
              <w:t>内容を記録</w:t>
            </w:r>
            <w:r>
              <w:rPr>
                <w:rFonts w:ascii="Meiryo UI" w:eastAsia="Meiryo UI" w:hAnsi="Meiryo UI" w:hint="eastAsia"/>
                <w:color w:val="FF0000"/>
                <w:spacing w:val="0"/>
              </w:rPr>
              <w:t>する。</w:t>
            </w:r>
          </w:p>
          <w:p w:rsidR="004C7716" w:rsidRDefault="004C7716" w:rsidP="004C7716">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w:t>
            </w:r>
            <w:r>
              <w:rPr>
                <w:rFonts w:ascii="Meiryo UI" w:eastAsia="Meiryo UI" w:hAnsi="Meiryo UI" w:hint="eastAsia"/>
                <w:spacing w:val="0"/>
              </w:rPr>
              <w:t>沿った</w:t>
            </w:r>
            <w:r w:rsidRPr="00C96E58">
              <w:rPr>
                <w:rFonts w:ascii="Meiryo UI" w:eastAsia="Meiryo UI" w:hAnsi="Meiryo UI" w:hint="eastAsia"/>
                <w:spacing w:val="0"/>
              </w:rPr>
              <w:t>訓練</w:t>
            </w:r>
          </w:p>
          <w:p w:rsidR="004C7716" w:rsidRDefault="004C7716" w:rsidP="004C7716">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感染者や濃厚接触者が発生したことを想定し、個室管理や生活空間等の区分け等、感染対</w:t>
            </w:r>
          </w:p>
          <w:p w:rsidR="004C7716" w:rsidRPr="00C96E58" w:rsidRDefault="004C7716" w:rsidP="004C7716">
            <w:pPr>
              <w:spacing w:line="240" w:lineRule="atLeast"/>
              <w:ind w:firstLineChars="100" w:firstLine="210"/>
              <w:rPr>
                <w:rFonts w:ascii="Meiryo UI" w:eastAsia="Meiryo UI" w:hAnsi="Meiryo UI"/>
                <w:spacing w:val="0"/>
              </w:rPr>
            </w:pPr>
            <w:r>
              <w:rPr>
                <w:rFonts w:ascii="Meiryo UI" w:eastAsia="Meiryo UI" w:hAnsi="Meiryo UI" w:hint="eastAsia"/>
                <w:color w:val="FF0000"/>
                <w:spacing w:val="0"/>
              </w:rPr>
              <w:t>策実施訓練（シミュレーション訓練）を、毎年●月頃、実施する。</w:t>
            </w:r>
          </w:p>
        </w:tc>
      </w:tr>
      <w:tr w:rsidR="00DC3076" w:rsidRPr="00C96E58" w:rsidTr="00965183">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5183" w:rsidRDefault="00DC3076" w:rsidP="00965183">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（８）BCP</w:t>
            </w:r>
          </w:p>
          <w:p w:rsidR="00965183" w:rsidRDefault="00DC3076" w:rsidP="00965183">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の検証・</w:t>
            </w:r>
            <w:r w:rsidR="00965183">
              <w:rPr>
                <w:rFonts w:ascii="Meiryo UI" w:eastAsia="Meiryo UI" w:hAnsi="Meiryo UI" w:hint="eastAsia"/>
                <w:spacing w:val="0"/>
              </w:rPr>
              <w:t>見</w:t>
            </w:r>
          </w:p>
          <w:p w:rsidR="00DC3076" w:rsidRPr="00C96E58" w:rsidRDefault="00965183" w:rsidP="00965183">
            <w:pPr>
              <w:spacing w:line="240" w:lineRule="atLeast"/>
              <w:ind w:left="420" w:hangingChars="200" w:hanging="420"/>
              <w:rPr>
                <w:rFonts w:ascii="Meiryo UI" w:eastAsia="Meiryo UI" w:hAnsi="Meiryo UI"/>
                <w:spacing w:val="0"/>
              </w:rPr>
            </w:pPr>
            <w:r>
              <w:rPr>
                <w:rFonts w:ascii="Meiryo UI" w:eastAsia="Meiryo UI" w:hAnsi="Meiryo UI" w:hint="eastAsia"/>
                <w:spacing w:val="0"/>
              </w:rPr>
              <w:t>直し</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課題の確認</w:t>
            </w:r>
          </w:p>
          <w:p w:rsidR="00DC3076" w:rsidRPr="0063611B" w:rsidRDefault="00DC3076" w:rsidP="00DC3076">
            <w:pPr>
              <w:spacing w:line="240" w:lineRule="atLeast"/>
              <w:ind w:firstLineChars="200" w:firstLine="420"/>
              <w:rPr>
                <w:rFonts w:ascii="Meiryo UI" w:eastAsia="Meiryo UI" w:hAnsi="Meiryo UI"/>
                <w:color w:val="FF0000"/>
                <w:spacing w:val="0"/>
              </w:rPr>
            </w:pPr>
            <w:r w:rsidRPr="0063611B">
              <w:rPr>
                <w:rFonts w:ascii="Meiryo UI" w:eastAsia="Meiryo UI" w:hAnsi="Meiryo UI" w:hint="eastAsia"/>
                <w:color w:val="FF0000"/>
                <w:spacing w:val="0"/>
              </w:rPr>
              <w:t>最新の動向を把握し、</w:t>
            </w:r>
            <w:r w:rsidR="004C7716">
              <w:rPr>
                <w:rFonts w:ascii="Meiryo UI" w:eastAsia="Meiryo UI" w:hAnsi="Meiryo UI" w:hint="eastAsia"/>
                <w:color w:val="FF0000"/>
                <w:spacing w:val="0"/>
              </w:rPr>
              <w:t>研修・</w:t>
            </w:r>
            <w:r w:rsidRPr="0063611B">
              <w:rPr>
                <w:rFonts w:ascii="Meiryo UI" w:eastAsia="Meiryo UI" w:hAnsi="Meiryo UI" w:hint="eastAsia"/>
                <w:color w:val="FF0000"/>
                <w:spacing w:val="0"/>
              </w:rPr>
              <w:t>訓練等を実施</w:t>
            </w:r>
            <w:r w:rsidR="004C7716">
              <w:rPr>
                <w:rFonts w:ascii="Meiryo UI" w:eastAsia="Meiryo UI" w:hAnsi="Meiryo UI" w:hint="eastAsia"/>
                <w:color w:val="FF0000"/>
                <w:spacing w:val="0"/>
              </w:rPr>
              <w:t>して</w:t>
            </w:r>
            <w:r w:rsidRPr="0063611B">
              <w:rPr>
                <w:rFonts w:ascii="Meiryo UI" w:eastAsia="Meiryo UI" w:hAnsi="Meiryo UI" w:hint="eastAsia"/>
                <w:color w:val="FF0000"/>
                <w:spacing w:val="0"/>
              </w:rPr>
              <w:t>課題を</w:t>
            </w:r>
            <w:r>
              <w:rPr>
                <w:rFonts w:ascii="Meiryo UI" w:eastAsia="Meiryo UI" w:hAnsi="Meiryo UI" w:hint="eastAsia"/>
                <w:color w:val="FF0000"/>
                <w:spacing w:val="0"/>
              </w:rPr>
              <w:t>洗い出す</w:t>
            </w:r>
            <w:r w:rsidRPr="0063611B">
              <w:rPr>
                <w:rFonts w:ascii="Meiryo UI" w:eastAsia="Meiryo UI" w:hAnsi="Meiryo UI" w:hint="eastAsia"/>
                <w:color w:val="FF0000"/>
                <w:spacing w:val="0"/>
              </w:rPr>
              <w:t>。</w:t>
            </w:r>
          </w:p>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定期的な見直し</w:t>
            </w:r>
          </w:p>
          <w:p w:rsidR="00DC3076" w:rsidRPr="00C96E58" w:rsidRDefault="00DC3076" w:rsidP="00DC3076">
            <w:pPr>
              <w:spacing w:line="240" w:lineRule="atLeast"/>
              <w:ind w:firstLineChars="200" w:firstLine="420"/>
              <w:rPr>
                <w:rFonts w:ascii="Meiryo UI" w:eastAsia="Meiryo UI" w:hAnsi="Meiryo UI"/>
                <w:spacing w:val="0"/>
              </w:rPr>
            </w:pPr>
            <w:r w:rsidRPr="0063611B">
              <w:rPr>
                <w:rFonts w:ascii="Meiryo UI" w:eastAsia="Meiryo UI" w:hAnsi="Meiryo UI" w:hint="eastAsia"/>
                <w:color w:val="FF0000"/>
                <w:spacing w:val="0"/>
              </w:rPr>
              <w:t>定期的にBCPを見直し、更新する。</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第Ⅲ章　初動対応</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の統括のもと、以下の役割を担う者が各担当業務を遂行する。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023A08">
        <w:trPr>
          <w:trHeight w:val="329"/>
        </w:trPr>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医療機関への</w:t>
            </w:r>
            <w:r>
              <w:rPr>
                <w:rFonts w:ascii="Meiryo UI" w:eastAsia="Meiryo UI" w:hAnsi="Meiryo UI" w:hint="eastAsia"/>
                <w:spacing w:val="0"/>
              </w:rPr>
              <w:t>相談</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811"/>
      </w:tblGrid>
      <w:tr w:rsidR="00023A08" w:rsidRPr="00C96E58" w:rsidTr="00AC2F93">
        <w:tc>
          <w:tcPr>
            <w:tcW w:w="184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799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DC3076" w:rsidRPr="00C96E58" w:rsidTr="00AC2F93">
        <w:trPr>
          <w:trHeight w:val="2165"/>
        </w:trPr>
        <w:tc>
          <w:tcPr>
            <w:tcW w:w="1843" w:type="dxa"/>
            <w:shd w:val="clear" w:color="auto" w:fill="auto"/>
            <w:vAlign w:val="center"/>
          </w:tcPr>
          <w:p w:rsidR="00DC3076" w:rsidRPr="00C96E58" w:rsidRDefault="00DC3076" w:rsidP="00965183">
            <w:pPr>
              <w:spacing w:line="240" w:lineRule="atLeast"/>
              <w:ind w:left="-100"/>
              <w:rPr>
                <w:rFonts w:ascii="Meiryo UI" w:eastAsia="Meiryo UI" w:hAnsi="Meiryo UI"/>
                <w:spacing w:val="0"/>
              </w:rPr>
            </w:pPr>
            <w:r w:rsidRPr="00C96E58">
              <w:rPr>
                <w:rFonts w:ascii="Meiryo UI" w:eastAsia="Meiryo UI" w:hAnsi="Meiryo UI" w:hint="eastAsia"/>
                <w:spacing w:val="0"/>
              </w:rPr>
              <w:t>（１）第一報</w:t>
            </w:r>
          </w:p>
        </w:tc>
        <w:tc>
          <w:tcPr>
            <w:tcW w:w="7993" w:type="dxa"/>
            <w:shd w:val="clear" w:color="auto" w:fill="auto"/>
            <w:vAlign w:val="center"/>
          </w:tcPr>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管理者へ報告</w:t>
            </w:r>
          </w:p>
          <w:p w:rsidR="00DC3076" w:rsidRDefault="00DC3076" w:rsidP="00DC3076">
            <w:pPr>
              <w:spacing w:line="240" w:lineRule="atLeast"/>
              <w:ind w:firstLineChars="200" w:firstLine="420"/>
              <w:rPr>
                <w:rFonts w:ascii="Meiryo UI" w:eastAsia="Meiryo UI" w:hAnsi="Meiryo UI" w:cs="MeiryoUI"/>
                <w:color w:val="FF0000"/>
                <w:spacing w:val="0"/>
                <w:kern w:val="0"/>
                <w:szCs w:val="21"/>
              </w:rPr>
            </w:pPr>
            <w:r w:rsidRPr="00534DEE">
              <w:rPr>
                <w:rFonts w:ascii="Meiryo UI" w:eastAsia="Meiryo UI" w:hAnsi="Meiryo UI" w:cs="MeiryoUI" w:hint="eastAsia"/>
                <w:color w:val="FF0000"/>
                <w:spacing w:val="0"/>
                <w:kern w:val="0"/>
                <w:szCs w:val="21"/>
              </w:rPr>
              <w:t>感染疑い者が発生した場合は、速やかに管理者等に報告する。</w:t>
            </w:r>
          </w:p>
          <w:p w:rsidR="00DC3076" w:rsidRPr="00DC3076" w:rsidRDefault="00DC3076" w:rsidP="00DC3076">
            <w:pPr>
              <w:spacing w:line="240" w:lineRule="atLeast"/>
              <w:ind w:leftChars="100" w:left="170" w:firstLineChars="100" w:firstLine="210"/>
              <w:rPr>
                <w:rFonts w:ascii="Meiryo UI" w:eastAsia="Meiryo UI" w:hAnsi="Meiryo UI" w:cs="MeiryoUI"/>
                <w:color w:val="FF0000"/>
                <w:spacing w:val="0"/>
                <w:kern w:val="0"/>
                <w:szCs w:val="21"/>
              </w:rPr>
            </w:pPr>
            <w:r w:rsidRPr="00534DEE">
              <w:rPr>
                <w:rFonts w:ascii="Meiryo UI" w:eastAsia="Meiryo UI" w:hAnsi="Meiryo UI" w:hint="eastAsia"/>
                <w:color w:val="FF0000"/>
                <w:spacing w:val="0"/>
              </w:rPr>
              <w:t>管理者は施設内で情報共有を行うとともに、所属する法人の担当部署へ報告を行う。</w:t>
            </w:r>
          </w:p>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医療機関へ連絡</w:t>
            </w:r>
          </w:p>
          <w:p w:rsidR="00DC3076" w:rsidRDefault="00B06467" w:rsidP="00DC3076">
            <w:pPr>
              <w:spacing w:line="240" w:lineRule="atLeast"/>
              <w:ind w:leftChars="246" w:left="418"/>
              <w:rPr>
                <w:rFonts w:ascii="Meiryo UI" w:eastAsia="Meiryo UI" w:hAnsi="Meiryo UI"/>
                <w:color w:val="FF0000"/>
                <w:spacing w:val="0"/>
              </w:rPr>
            </w:pPr>
            <w:r>
              <w:rPr>
                <w:rFonts w:ascii="Meiryo UI" w:eastAsia="Meiryo UI" w:hAnsi="Meiryo UI" w:hint="eastAsia"/>
                <w:color w:val="FF0000"/>
                <w:spacing w:val="0"/>
              </w:rPr>
              <w:t>協力医療機関など</w:t>
            </w:r>
            <w:r w:rsidR="00DC3076">
              <w:rPr>
                <w:rFonts w:ascii="Meiryo UI" w:eastAsia="Meiryo UI" w:hAnsi="Meiryo UI" w:hint="eastAsia"/>
                <w:color w:val="FF0000"/>
                <w:spacing w:val="0"/>
              </w:rPr>
              <w:t>身近な医療機関やかかりつけ医に相談する。</w:t>
            </w:r>
          </w:p>
          <w:p w:rsidR="00DC3076" w:rsidRDefault="00DC3076" w:rsidP="003C0FC7">
            <w:pPr>
              <w:numPr>
                <w:ilvl w:val="0"/>
                <w:numId w:val="33"/>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内・法人内の情報共有</w:t>
            </w:r>
          </w:p>
          <w:p w:rsidR="00DC3076" w:rsidRDefault="00DC3076" w:rsidP="00DC3076">
            <w:pPr>
              <w:spacing w:line="240" w:lineRule="atLeast"/>
              <w:ind w:firstLineChars="200" w:firstLine="420"/>
              <w:rPr>
                <w:rFonts w:ascii="Meiryo UI" w:eastAsia="Meiryo UI" w:hAnsi="Meiryo UI"/>
                <w:color w:val="FF0000"/>
                <w:spacing w:val="0"/>
              </w:rPr>
            </w:pPr>
            <w:r w:rsidRPr="00534DEE">
              <w:rPr>
                <w:rFonts w:ascii="Meiryo UI" w:eastAsia="Meiryo UI" w:hAnsi="Meiryo UI" w:hint="eastAsia"/>
                <w:color w:val="FF0000"/>
                <w:spacing w:val="0"/>
              </w:rPr>
              <w:t>状況について</w:t>
            </w:r>
            <w:r w:rsidR="00136994">
              <w:rPr>
                <w:rFonts w:ascii="Meiryo UI" w:eastAsia="Meiryo UI" w:hAnsi="Meiryo UI" w:hint="eastAsia"/>
                <w:color w:val="FF0000"/>
                <w:spacing w:val="0"/>
              </w:rPr>
              <w:t>事業所</w:t>
            </w:r>
            <w:r w:rsidRPr="00534DEE">
              <w:rPr>
                <w:rFonts w:ascii="Meiryo UI" w:eastAsia="Meiryo UI" w:hAnsi="Meiryo UI" w:hint="eastAsia"/>
                <w:color w:val="FF0000"/>
                <w:spacing w:val="0"/>
              </w:rPr>
              <w:t>内で共有する。</w:t>
            </w:r>
          </w:p>
          <w:p w:rsidR="00DC3076" w:rsidRPr="00DC3076" w:rsidRDefault="00DC3076" w:rsidP="00DC3076">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w:t>
            </w:r>
            <w:r w:rsidRPr="00534DEE">
              <w:rPr>
                <w:rFonts w:ascii="Meiryo UI" w:eastAsia="Meiryo UI" w:hAnsi="Meiryo UI" w:hint="eastAsia"/>
                <w:color w:val="FF0000"/>
                <w:spacing w:val="0"/>
              </w:rPr>
              <w:t>法人</w:t>
            </w:r>
            <w:r w:rsidR="00E75553">
              <w:rPr>
                <w:rFonts w:ascii="Meiryo UI" w:eastAsia="Meiryo UI" w:hAnsi="Meiryo UI" w:hint="eastAsia"/>
                <w:color w:val="FF0000"/>
                <w:spacing w:val="0"/>
              </w:rPr>
              <w:t>の担当部署</w:t>
            </w:r>
            <w:r w:rsidRPr="00534DEE">
              <w:rPr>
                <w:rFonts w:ascii="Meiryo UI" w:eastAsia="Meiryo UI" w:hAnsi="Meiryo UI" w:hint="eastAsia"/>
                <w:color w:val="FF0000"/>
                <w:spacing w:val="0"/>
              </w:rPr>
              <w:t>へ情報共有</w:t>
            </w:r>
            <w:r w:rsidR="00E75553">
              <w:rPr>
                <w:rFonts w:ascii="Meiryo UI" w:eastAsia="Meiryo UI" w:hAnsi="Meiryo UI" w:hint="eastAsia"/>
                <w:color w:val="FF0000"/>
                <w:spacing w:val="0"/>
              </w:rPr>
              <w:t>を行い、</w:t>
            </w:r>
            <w:r w:rsidRPr="00534DEE">
              <w:rPr>
                <w:rFonts w:ascii="Meiryo UI" w:eastAsia="Meiryo UI" w:hAnsi="Meiryo UI" w:hint="eastAsia"/>
                <w:color w:val="FF0000"/>
                <w:spacing w:val="0"/>
              </w:rPr>
              <w:t>必要に応じて指示を仰ぐ。</w:t>
            </w:r>
          </w:p>
        </w:tc>
      </w:tr>
      <w:tr w:rsidR="00DC3076" w:rsidRPr="00C96E58" w:rsidTr="00AC2F93">
        <w:trPr>
          <w:trHeight w:val="2165"/>
        </w:trPr>
        <w:tc>
          <w:tcPr>
            <w:tcW w:w="1843" w:type="dxa"/>
            <w:shd w:val="clear" w:color="auto" w:fill="auto"/>
            <w:vAlign w:val="center"/>
          </w:tcPr>
          <w:p w:rsidR="00DC3076" w:rsidRPr="00C96E58" w:rsidRDefault="00DC3076" w:rsidP="00965183">
            <w:pPr>
              <w:spacing w:line="240" w:lineRule="atLeast"/>
              <w:ind w:leftChars="-58" w:left="-99"/>
              <w:rPr>
                <w:rFonts w:ascii="Meiryo UI" w:eastAsia="Meiryo UI" w:hAnsi="Meiryo UI"/>
                <w:spacing w:val="0"/>
              </w:rPr>
            </w:pPr>
            <w:r w:rsidRPr="00C96E58">
              <w:rPr>
                <w:rFonts w:ascii="Meiryo UI" w:eastAsia="Meiryo UI" w:hAnsi="Meiryo UI" w:hint="eastAsia"/>
                <w:spacing w:val="0"/>
              </w:rPr>
              <w:t>（２）感染疑い者への対応</w:t>
            </w:r>
          </w:p>
        </w:tc>
        <w:tc>
          <w:tcPr>
            <w:tcW w:w="7993" w:type="dxa"/>
            <w:shd w:val="clear" w:color="auto" w:fill="auto"/>
            <w:vAlign w:val="center"/>
          </w:tcPr>
          <w:p w:rsidR="00231846" w:rsidRPr="00231846" w:rsidRDefault="00231846" w:rsidP="00231846">
            <w:pPr>
              <w:spacing w:line="240" w:lineRule="atLeast"/>
              <w:rPr>
                <w:rFonts w:ascii="Meiryo UI" w:eastAsia="Meiryo UI" w:hAnsi="Meiryo UI"/>
                <w:spacing w:val="0"/>
              </w:rPr>
            </w:pPr>
            <w:r w:rsidRPr="00231846">
              <w:rPr>
                <w:rFonts w:ascii="Meiryo UI" w:eastAsia="Meiryo UI" w:hAnsi="Meiryo UI" w:hint="eastAsia"/>
                <w:spacing w:val="0"/>
              </w:rPr>
              <w:t>【利用者】</w:t>
            </w:r>
          </w:p>
          <w:p w:rsidR="00DC3076" w:rsidRDefault="00231846" w:rsidP="003C0FC7">
            <w:pPr>
              <w:numPr>
                <w:ilvl w:val="0"/>
                <w:numId w:val="34"/>
              </w:numPr>
              <w:spacing w:line="240" w:lineRule="atLeast"/>
              <w:rPr>
                <w:rFonts w:ascii="Meiryo UI" w:eastAsia="Meiryo UI" w:hAnsi="Meiryo UI"/>
                <w:spacing w:val="0"/>
              </w:rPr>
            </w:pPr>
            <w:r>
              <w:rPr>
                <w:rFonts w:ascii="Meiryo UI" w:eastAsia="Meiryo UI" w:hAnsi="Meiryo UI" w:hint="eastAsia"/>
                <w:spacing w:val="0"/>
              </w:rPr>
              <w:t>利用休止</w:t>
            </w:r>
          </w:p>
          <w:p w:rsidR="00DC3076" w:rsidRDefault="00231846" w:rsidP="00231846">
            <w:pPr>
              <w:spacing w:line="240" w:lineRule="atLeast"/>
              <w:ind w:leftChars="200" w:left="340" w:firstLineChars="50" w:firstLine="105"/>
              <w:rPr>
                <w:rFonts w:ascii="Meiryo UI" w:eastAsia="Meiryo UI" w:hAnsi="Meiryo UI"/>
                <w:color w:val="FF0000"/>
                <w:spacing w:val="0"/>
              </w:rPr>
            </w:pPr>
            <w:r w:rsidRPr="00231846">
              <w:rPr>
                <w:rFonts w:ascii="Meiryo UI" w:eastAsia="Meiryo UI" w:hAnsi="Meiryo UI" w:hint="eastAsia"/>
                <w:color w:val="FF0000"/>
                <w:spacing w:val="0"/>
              </w:rPr>
              <w:t>利用を断った利用者への対応（</w:t>
            </w:r>
            <w:r w:rsidR="00E75553">
              <w:rPr>
                <w:rFonts w:ascii="Meiryo UI" w:eastAsia="Meiryo UI" w:hAnsi="Meiryo UI" w:hint="eastAsia"/>
                <w:color w:val="FF0000"/>
                <w:spacing w:val="0"/>
              </w:rPr>
              <w:t>当該利用者を担当する相談支援事業所へ</w:t>
            </w:r>
            <w:r w:rsidRPr="00231846">
              <w:rPr>
                <w:rFonts w:ascii="Meiryo UI" w:eastAsia="Meiryo UI" w:hAnsi="Meiryo UI" w:hint="eastAsia"/>
                <w:color w:val="FF0000"/>
                <w:spacing w:val="0"/>
              </w:rPr>
              <w:t>の連絡、代替サービスの調整等）を</w:t>
            </w:r>
            <w:r w:rsidR="00E75553">
              <w:rPr>
                <w:rFonts w:ascii="Meiryo UI" w:eastAsia="Meiryo UI" w:hAnsi="Meiryo UI" w:hint="eastAsia"/>
                <w:color w:val="FF0000"/>
                <w:spacing w:val="0"/>
              </w:rPr>
              <w:t>行う</w:t>
            </w:r>
            <w:r w:rsidRPr="00231846">
              <w:rPr>
                <w:rFonts w:ascii="Meiryo UI" w:eastAsia="Meiryo UI" w:hAnsi="Meiryo UI" w:hint="eastAsia"/>
                <w:color w:val="FF0000"/>
                <w:spacing w:val="0"/>
              </w:rPr>
              <w:t>。</w:t>
            </w:r>
          </w:p>
          <w:p w:rsidR="00231846" w:rsidRPr="00C96E58" w:rsidRDefault="00231846" w:rsidP="00231846">
            <w:pPr>
              <w:spacing w:line="240" w:lineRule="atLeast"/>
              <w:rPr>
                <w:rFonts w:ascii="Meiryo UI" w:eastAsia="Meiryo UI" w:hAnsi="Meiryo UI"/>
                <w:spacing w:val="0"/>
              </w:rPr>
            </w:pPr>
            <w:r>
              <w:rPr>
                <w:rFonts w:ascii="Meiryo UI" w:eastAsia="Meiryo UI" w:hAnsi="Meiryo UI" w:hint="eastAsia"/>
                <w:spacing w:val="0"/>
              </w:rPr>
              <w:t>【職員】</w:t>
            </w:r>
          </w:p>
          <w:p w:rsidR="00DC3076" w:rsidRPr="00D93CAD" w:rsidRDefault="00DC3076" w:rsidP="003C0FC7">
            <w:pPr>
              <w:numPr>
                <w:ilvl w:val="0"/>
                <w:numId w:val="34"/>
              </w:numPr>
              <w:spacing w:line="240" w:lineRule="atLeast"/>
              <w:rPr>
                <w:rFonts w:ascii="Meiryo UI" w:eastAsia="Meiryo UI" w:hAnsi="Meiryo UI"/>
                <w:spacing w:val="0"/>
              </w:rPr>
            </w:pPr>
            <w:r w:rsidRPr="00D93CAD">
              <w:rPr>
                <w:rFonts w:ascii="Meiryo UI" w:eastAsia="Meiryo UI" w:hAnsi="Meiryo UI" w:hint="eastAsia"/>
                <w:spacing w:val="0"/>
              </w:rPr>
              <w:t>体調不良者の確認</w:t>
            </w:r>
          </w:p>
          <w:p w:rsidR="00DC3076" w:rsidRPr="00023A08" w:rsidRDefault="00DC3076" w:rsidP="00023A08">
            <w:pPr>
              <w:spacing w:line="240" w:lineRule="atLeast"/>
              <w:ind w:leftChars="150" w:left="255" w:firstLineChars="100" w:firstLine="210"/>
              <w:rPr>
                <w:rFonts w:ascii="Meiryo UI" w:eastAsia="Meiryo UI" w:hAnsi="Meiryo UI"/>
                <w:color w:val="FF0000"/>
                <w:spacing w:val="0"/>
              </w:rPr>
            </w:pPr>
            <w:r w:rsidRPr="00D93CAD">
              <w:rPr>
                <w:rFonts w:ascii="Meiryo UI" w:eastAsia="Meiryo UI" w:hAnsi="Meiryo UI" w:hint="eastAsia"/>
                <w:color w:val="FF0000"/>
                <w:spacing w:val="0"/>
              </w:rPr>
              <w:t>体調不良者の確認を行い、体調不良の場合は一時帰宅</w:t>
            </w:r>
            <w:r w:rsidR="00023A08">
              <w:rPr>
                <w:rFonts w:ascii="Meiryo UI" w:eastAsia="Meiryo UI" w:hAnsi="Meiryo UI" w:hint="eastAsia"/>
                <w:color w:val="FF0000"/>
                <w:spacing w:val="0"/>
              </w:rPr>
              <w:t>させる</w:t>
            </w:r>
            <w:r w:rsidRPr="00D93CAD">
              <w:rPr>
                <w:rFonts w:ascii="Meiryo UI" w:eastAsia="Meiryo UI" w:hAnsi="Meiryo UI" w:hint="eastAsia"/>
                <w:color w:val="FF0000"/>
                <w:spacing w:val="0"/>
              </w:rPr>
              <w:t>。</w:t>
            </w:r>
          </w:p>
        </w:tc>
      </w:tr>
      <w:tr w:rsidR="00023A08" w:rsidRPr="00C96E58" w:rsidTr="00023A08">
        <w:trPr>
          <w:trHeight w:val="274"/>
        </w:trPr>
        <w:tc>
          <w:tcPr>
            <w:tcW w:w="1843" w:type="dxa"/>
            <w:shd w:val="clear" w:color="auto" w:fill="auto"/>
            <w:vAlign w:val="center"/>
          </w:tcPr>
          <w:p w:rsidR="00965183" w:rsidRDefault="00023A08" w:rsidP="00965183">
            <w:pPr>
              <w:spacing w:line="240" w:lineRule="atLeast"/>
              <w:ind w:leftChars="-58" w:left="321" w:hangingChars="200" w:hanging="420"/>
              <w:rPr>
                <w:rFonts w:ascii="Meiryo UI" w:eastAsia="Meiryo UI" w:hAnsi="Meiryo UI"/>
                <w:spacing w:val="0"/>
              </w:rPr>
            </w:pPr>
            <w:r w:rsidRPr="00C96E58">
              <w:rPr>
                <w:rFonts w:ascii="Meiryo UI" w:eastAsia="Meiryo UI" w:hAnsi="Meiryo UI" w:hint="eastAsia"/>
                <w:spacing w:val="0"/>
              </w:rPr>
              <w:t>（３）消毒・清掃</w:t>
            </w:r>
          </w:p>
          <w:p w:rsidR="00023A08" w:rsidRPr="00C96E58" w:rsidRDefault="00023A08" w:rsidP="00965183">
            <w:pPr>
              <w:spacing w:line="240" w:lineRule="atLeast"/>
              <w:ind w:leftChars="-58" w:left="321" w:hangingChars="200" w:hanging="420"/>
              <w:rPr>
                <w:rFonts w:ascii="Meiryo UI" w:eastAsia="Meiryo UI" w:hAnsi="Meiryo UI"/>
                <w:spacing w:val="0"/>
              </w:rPr>
            </w:pPr>
            <w:r w:rsidRPr="00C96E58">
              <w:rPr>
                <w:rFonts w:ascii="Meiryo UI" w:eastAsia="Meiryo UI" w:hAnsi="Meiryo UI" w:hint="eastAsia"/>
                <w:spacing w:val="0"/>
              </w:rPr>
              <w:t>等の</w:t>
            </w:r>
            <w:r w:rsidR="00965183">
              <w:rPr>
                <w:rFonts w:ascii="Meiryo UI" w:eastAsia="Meiryo UI" w:hAnsi="Meiryo UI" w:hint="eastAsia"/>
                <w:spacing w:val="0"/>
              </w:rPr>
              <w:t>実施</w:t>
            </w:r>
          </w:p>
        </w:tc>
        <w:tc>
          <w:tcPr>
            <w:tcW w:w="7993" w:type="dxa"/>
            <w:shd w:val="clear" w:color="auto" w:fill="auto"/>
          </w:tcPr>
          <w:p w:rsidR="00023A08" w:rsidRDefault="00023A08"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場所（居室・</w:t>
            </w:r>
            <w:r w:rsidRPr="00C96E58">
              <w:rPr>
                <w:rFonts w:ascii="Meiryo UI" w:eastAsia="Meiryo UI" w:hAnsi="Meiryo UI" w:hint="eastAsia"/>
                <w:spacing w:val="0"/>
              </w:rPr>
              <w:t>共用スペース等）、方法の確認</w:t>
            </w:r>
          </w:p>
          <w:p w:rsidR="00231846" w:rsidRDefault="00231846" w:rsidP="00231846">
            <w:pPr>
              <w:spacing w:line="240" w:lineRule="atLeast"/>
              <w:ind w:firstLineChars="200" w:firstLine="420"/>
              <w:rPr>
                <w:rFonts w:ascii="Meiryo UI" w:eastAsia="Meiryo UI" w:hAnsi="Meiryo UI"/>
                <w:color w:val="FF0000"/>
                <w:spacing w:val="0"/>
              </w:rPr>
            </w:pPr>
            <w:r w:rsidRPr="00231846">
              <w:rPr>
                <w:rFonts w:ascii="Meiryo UI" w:eastAsia="Meiryo UI" w:hAnsi="Meiryo UI" w:hint="eastAsia"/>
                <w:color w:val="FF0000"/>
                <w:spacing w:val="0"/>
              </w:rPr>
              <w:t>感染疑い者を発見した場合</w:t>
            </w:r>
            <w:r w:rsidR="00E75553">
              <w:rPr>
                <w:rFonts w:ascii="Meiryo UI" w:eastAsia="Meiryo UI" w:hAnsi="Meiryo UI" w:hint="eastAsia"/>
                <w:color w:val="FF0000"/>
                <w:spacing w:val="0"/>
              </w:rPr>
              <w:t>、</w:t>
            </w:r>
            <w:r w:rsidRPr="00231846">
              <w:rPr>
                <w:rFonts w:ascii="Meiryo UI" w:eastAsia="Meiryo UI" w:hAnsi="Meiryo UI" w:hint="eastAsia"/>
                <w:color w:val="FF0000"/>
                <w:spacing w:val="0"/>
              </w:rPr>
              <w:t>消毒・清掃を実施する場所（例えば、出入口やデイルーム</w:t>
            </w:r>
            <w:r>
              <w:rPr>
                <w:rFonts w:ascii="Meiryo UI" w:eastAsia="Meiryo UI" w:hAnsi="Meiryo UI" w:hint="eastAsia"/>
                <w:color w:val="FF0000"/>
                <w:spacing w:val="0"/>
              </w:rPr>
              <w:t xml:space="preserve">　</w:t>
            </w:r>
          </w:p>
          <w:p w:rsidR="00AB050C" w:rsidRPr="00231846" w:rsidRDefault="00231846" w:rsidP="00AB050C">
            <w:pPr>
              <w:spacing w:line="240" w:lineRule="atLeast"/>
              <w:ind w:left="210" w:hangingChars="100" w:hanging="210"/>
              <w:rPr>
                <w:rFonts w:ascii="Meiryo UI" w:eastAsia="Meiryo UI" w:hAnsi="Meiryo UI"/>
                <w:color w:val="FF0000"/>
                <w:spacing w:val="0"/>
              </w:rPr>
            </w:pPr>
            <w:r>
              <w:rPr>
                <w:rFonts w:ascii="Meiryo UI" w:eastAsia="Meiryo UI" w:hAnsi="Meiryo UI" w:hint="eastAsia"/>
                <w:color w:val="FF0000"/>
                <w:spacing w:val="0"/>
              </w:rPr>
              <w:t xml:space="preserve">　　</w:t>
            </w:r>
            <w:r w:rsidRPr="00231846">
              <w:rPr>
                <w:rFonts w:ascii="Meiryo UI" w:eastAsia="Meiryo UI" w:hAnsi="Meiryo UI" w:hint="eastAsia"/>
                <w:color w:val="FF0000"/>
                <w:spacing w:val="0"/>
              </w:rPr>
              <w:t>のドアノブ、座席やテーブル、トイレのドアノブ、水洗レバー、洗面所の蛇口等の高頻度</w:t>
            </w:r>
            <w:r w:rsidR="00E75553">
              <w:rPr>
                <w:rFonts w:ascii="Meiryo UI" w:eastAsia="Meiryo UI" w:hAnsi="Meiryo UI" w:hint="eastAsia"/>
                <w:color w:val="FF0000"/>
                <w:spacing w:val="0"/>
              </w:rPr>
              <w:t>の</w:t>
            </w:r>
            <w:r w:rsidRPr="00231846">
              <w:rPr>
                <w:rFonts w:ascii="Meiryo UI" w:eastAsia="Meiryo UI" w:hAnsi="Meiryo UI" w:hint="eastAsia"/>
                <w:color w:val="FF0000"/>
                <w:spacing w:val="0"/>
              </w:rPr>
              <w:t>接触面）</w:t>
            </w:r>
            <w:r>
              <w:rPr>
                <w:rFonts w:ascii="Meiryo UI" w:eastAsia="Meiryo UI" w:hAnsi="Meiryo UI" w:hint="eastAsia"/>
                <w:color w:val="FF0000"/>
                <w:spacing w:val="0"/>
              </w:rPr>
              <w:t>を記録</w:t>
            </w:r>
            <w:r w:rsidR="00AB050C">
              <w:rPr>
                <w:rFonts w:ascii="Meiryo UI" w:eastAsia="Meiryo UI" w:hAnsi="Meiryo UI" w:hint="eastAsia"/>
                <w:color w:val="FF0000"/>
                <w:spacing w:val="0"/>
              </w:rPr>
              <w:t>し、実施する。</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第Ⅳ章　感染拡大防止体制の確立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以下の役割を担う者を構成メンバーとする対策本部を構成し、業務を遂行する。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関係者への情報共有</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業務内容検討に関する統括</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勤務体制・労働状況</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214ABB" w:rsidRPr="00B32271" w:rsidTr="003C0FC7">
        <w:tc>
          <w:tcPr>
            <w:tcW w:w="4252" w:type="dxa"/>
            <w:shd w:val="clear" w:color="auto" w:fill="auto"/>
          </w:tcPr>
          <w:p w:rsidR="00214ABB" w:rsidRPr="00C96E58" w:rsidRDefault="00214ABB" w:rsidP="00214ABB">
            <w:pPr>
              <w:spacing w:line="240" w:lineRule="atLeast"/>
              <w:rPr>
                <w:rFonts w:ascii="Meiryo UI" w:eastAsia="Meiryo UI" w:hAnsi="Meiryo UI"/>
                <w:spacing w:val="0"/>
              </w:rPr>
            </w:pPr>
            <w:r w:rsidRPr="00C96E58">
              <w:rPr>
                <w:rFonts w:ascii="Meiryo UI" w:eastAsia="Meiryo UI" w:hAnsi="Meiryo UI" w:hint="eastAsia"/>
                <w:spacing w:val="0"/>
              </w:rPr>
              <w:t>情報発信</w:t>
            </w:r>
          </w:p>
        </w:tc>
        <w:tc>
          <w:tcPr>
            <w:tcW w:w="2551"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214ABB" w:rsidRPr="00C96E58" w:rsidRDefault="00214ABB" w:rsidP="00214AB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感染拡大防止体制の確立における対応事項は以下のとおり。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811"/>
      </w:tblGrid>
      <w:tr w:rsidR="00AB050C" w:rsidRPr="00C96E58" w:rsidTr="005C5E15">
        <w:tc>
          <w:tcPr>
            <w:tcW w:w="1843" w:type="dxa"/>
            <w:shd w:val="clear" w:color="auto" w:fill="00CCFF"/>
          </w:tcPr>
          <w:p w:rsidR="00AB050C" w:rsidRPr="00C96E58" w:rsidRDefault="00AB050C"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7993" w:type="dxa"/>
            <w:shd w:val="clear" w:color="auto" w:fill="00CCFF"/>
          </w:tcPr>
          <w:p w:rsidR="00AB050C" w:rsidRPr="00C96E58" w:rsidRDefault="00AB050C"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7A654A" w:rsidRPr="00C96E58" w:rsidTr="005C5E15">
        <w:trPr>
          <w:trHeight w:val="702"/>
        </w:trPr>
        <w:tc>
          <w:tcPr>
            <w:tcW w:w="1843" w:type="dxa"/>
            <w:shd w:val="clear" w:color="auto" w:fill="auto"/>
            <w:vAlign w:val="center"/>
          </w:tcPr>
          <w:p w:rsidR="007A654A" w:rsidRDefault="007A654A" w:rsidP="003C0FC7">
            <w:pPr>
              <w:spacing w:line="240" w:lineRule="atLeast"/>
              <w:ind w:left="-100"/>
              <w:rPr>
                <w:rFonts w:ascii="Meiryo UI" w:eastAsia="Meiryo UI" w:hAnsi="Meiryo UI"/>
                <w:spacing w:val="0"/>
              </w:rPr>
            </w:pPr>
            <w:r w:rsidRPr="00C96E58">
              <w:rPr>
                <w:rFonts w:ascii="Meiryo UI" w:eastAsia="Meiryo UI" w:hAnsi="Meiryo UI" w:hint="eastAsia"/>
                <w:spacing w:val="0"/>
              </w:rPr>
              <w:t>（１）保健所との</w:t>
            </w:r>
          </w:p>
          <w:p w:rsidR="007A654A" w:rsidRPr="00C96E58" w:rsidRDefault="007A654A" w:rsidP="00965183">
            <w:pPr>
              <w:spacing w:line="240" w:lineRule="atLeast"/>
              <w:rPr>
                <w:rFonts w:ascii="Meiryo UI" w:eastAsia="Meiryo UI" w:hAnsi="Meiryo UI"/>
                <w:spacing w:val="0"/>
              </w:rPr>
            </w:pPr>
            <w:r w:rsidRPr="00C96E58">
              <w:rPr>
                <w:rFonts w:ascii="Meiryo UI" w:eastAsia="Meiryo UI" w:hAnsi="Meiryo UI" w:hint="eastAsia"/>
                <w:spacing w:val="0"/>
              </w:rPr>
              <w:t>連携</w:t>
            </w:r>
          </w:p>
        </w:tc>
        <w:tc>
          <w:tcPr>
            <w:tcW w:w="7993" w:type="dxa"/>
            <w:shd w:val="clear" w:color="auto" w:fill="auto"/>
            <w:vAlign w:val="center"/>
          </w:tcPr>
          <w:p w:rsidR="007A654A" w:rsidRDefault="007A654A" w:rsidP="00CB7D3B">
            <w:pPr>
              <w:numPr>
                <w:ilvl w:val="0"/>
                <w:numId w:val="33"/>
              </w:numPr>
              <w:spacing w:line="240" w:lineRule="atLeast"/>
              <w:rPr>
                <w:rFonts w:ascii="Meiryo UI" w:eastAsia="Meiryo UI" w:hAnsi="Meiryo UI"/>
                <w:spacing w:val="0"/>
              </w:rPr>
            </w:pPr>
            <w:r>
              <w:rPr>
                <w:rFonts w:ascii="Meiryo UI" w:eastAsia="Meiryo UI" w:hAnsi="Meiryo UI" w:hint="eastAsia"/>
                <w:spacing w:val="0"/>
              </w:rPr>
              <w:t>感染者等の報告</w:t>
            </w:r>
          </w:p>
          <w:p w:rsidR="007A654A" w:rsidRPr="00AB050C" w:rsidRDefault="00AB050C" w:rsidP="00AB050C">
            <w:pPr>
              <w:spacing w:line="240" w:lineRule="atLeast"/>
              <w:ind w:left="420" w:hangingChars="200" w:hanging="420"/>
              <w:rPr>
                <w:rFonts w:ascii="Meiryo UI" w:eastAsia="Meiryo UI" w:hAnsi="Meiryo UI"/>
                <w:color w:val="FF0000"/>
                <w:spacing w:val="0"/>
              </w:rPr>
            </w:pPr>
            <w:r>
              <w:rPr>
                <w:rFonts w:ascii="Meiryo UI" w:eastAsia="Meiryo UI" w:hAnsi="Meiryo UI" w:hint="eastAsia"/>
                <w:color w:val="FF0000"/>
                <w:spacing w:val="0"/>
              </w:rPr>
              <w:t xml:space="preserve">　　　保健所には報告義務はない。心配なことがあれば必要に応じて保健所に相談する。</w:t>
            </w:r>
          </w:p>
        </w:tc>
      </w:tr>
      <w:tr w:rsidR="00552A93" w:rsidRPr="00C96E58" w:rsidTr="005C5E15">
        <w:trPr>
          <w:trHeight w:val="826"/>
        </w:trPr>
        <w:tc>
          <w:tcPr>
            <w:tcW w:w="1843" w:type="dxa"/>
            <w:shd w:val="clear" w:color="auto" w:fill="auto"/>
            <w:vAlign w:val="center"/>
          </w:tcPr>
          <w:p w:rsidR="00552A93" w:rsidRDefault="00552A93"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（２）濃厚接触者</w:t>
            </w:r>
          </w:p>
          <w:p w:rsidR="00552A93" w:rsidRPr="00C96E58" w:rsidRDefault="00552A93" w:rsidP="00965183">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への対応</w:t>
            </w:r>
            <w:r w:rsidR="00A04D57">
              <w:rPr>
                <w:rFonts w:ascii="Meiryo UI" w:eastAsia="Meiryo UI" w:hAnsi="Meiryo UI" w:hint="eastAsia"/>
                <w:spacing w:val="0"/>
              </w:rPr>
              <w:t>（利用者）</w:t>
            </w:r>
          </w:p>
        </w:tc>
        <w:tc>
          <w:tcPr>
            <w:tcW w:w="7993" w:type="dxa"/>
            <w:shd w:val="clear" w:color="auto" w:fill="auto"/>
            <w:vAlign w:val="center"/>
          </w:tcPr>
          <w:p w:rsidR="00552A93" w:rsidRPr="00C7695B" w:rsidRDefault="00AB050C" w:rsidP="00AB050C">
            <w:pPr>
              <w:spacing w:line="240" w:lineRule="atLeast"/>
              <w:rPr>
                <w:rFonts w:ascii="Meiryo UI" w:eastAsia="Meiryo UI" w:hAnsi="Meiryo UI"/>
                <w:spacing w:val="0"/>
              </w:rPr>
            </w:pPr>
            <w:r w:rsidRPr="00C7695B">
              <w:rPr>
                <w:rFonts w:ascii="Meiryo UI" w:eastAsia="Meiryo UI" w:hAnsi="Meiryo UI" w:cs="MeiryoUI" w:hint="eastAsia"/>
                <w:spacing w:val="0"/>
                <w:kern w:val="0"/>
                <w:szCs w:val="21"/>
              </w:rPr>
              <w:t>【利用者・職員】</w:t>
            </w:r>
          </w:p>
          <w:p w:rsidR="00552A93" w:rsidRDefault="00AB050C" w:rsidP="003C0FC7">
            <w:pPr>
              <w:numPr>
                <w:ilvl w:val="0"/>
                <w:numId w:val="34"/>
              </w:numPr>
              <w:spacing w:line="240" w:lineRule="atLeast"/>
              <w:rPr>
                <w:rFonts w:ascii="Meiryo UI" w:eastAsia="Meiryo UI" w:hAnsi="Meiryo UI"/>
                <w:spacing w:val="0"/>
              </w:rPr>
            </w:pPr>
            <w:r>
              <w:rPr>
                <w:rFonts w:ascii="Meiryo UI" w:eastAsia="Meiryo UI" w:hAnsi="Meiryo UI" w:hint="eastAsia"/>
                <w:spacing w:val="0"/>
              </w:rPr>
              <w:t>自宅待機</w:t>
            </w:r>
          </w:p>
          <w:p w:rsidR="00552A93" w:rsidRPr="00AB050C" w:rsidRDefault="00AB050C" w:rsidP="00AB050C">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必要に応じて自宅待機とする</w:t>
            </w:r>
            <w:r w:rsidR="00552A93" w:rsidRPr="00017087">
              <w:rPr>
                <w:rFonts w:ascii="Meiryo UI" w:eastAsia="Meiryo UI" w:hAnsi="Meiryo UI" w:hint="eastAsia"/>
                <w:color w:val="FF0000"/>
                <w:spacing w:val="0"/>
              </w:rPr>
              <w:t>。</w:t>
            </w:r>
          </w:p>
        </w:tc>
      </w:tr>
      <w:tr w:rsidR="005C5E15" w:rsidRPr="00C96E58" w:rsidTr="005C5E15">
        <w:trPr>
          <w:trHeight w:val="728"/>
        </w:trPr>
        <w:tc>
          <w:tcPr>
            <w:tcW w:w="1843" w:type="dxa"/>
            <w:shd w:val="clear" w:color="auto" w:fill="auto"/>
            <w:vAlign w:val="center"/>
          </w:tcPr>
          <w:p w:rsidR="005C5E15" w:rsidRDefault="005C5E15" w:rsidP="003C0FC7">
            <w:pPr>
              <w:spacing w:line="240" w:lineRule="atLeast"/>
              <w:ind w:leftChars="-58" w:left="-99"/>
              <w:jc w:val="left"/>
              <w:rPr>
                <w:rFonts w:ascii="Meiryo UI" w:eastAsia="Meiryo UI" w:hAnsi="Meiryo UI"/>
                <w:spacing w:val="0"/>
              </w:rPr>
            </w:pPr>
            <w:r>
              <w:rPr>
                <w:rFonts w:ascii="Meiryo UI" w:eastAsia="Meiryo UI" w:hAnsi="Meiryo UI" w:hint="eastAsia"/>
                <w:spacing w:val="0"/>
              </w:rPr>
              <w:t>（３）防護具・</w:t>
            </w:r>
          </w:p>
          <w:p w:rsidR="005C5E15" w:rsidRPr="00C96E58" w:rsidRDefault="005C5E15"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消毒液等の確保</w:t>
            </w:r>
          </w:p>
        </w:tc>
        <w:tc>
          <w:tcPr>
            <w:tcW w:w="7993" w:type="dxa"/>
            <w:shd w:val="clear" w:color="auto" w:fill="auto"/>
            <w:vAlign w:val="center"/>
          </w:tcPr>
          <w:p w:rsidR="005C5E15" w:rsidRDefault="005C5E1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在庫量・必要量の確認</w:t>
            </w:r>
          </w:p>
          <w:p w:rsidR="005C5E15" w:rsidRDefault="005C5E15" w:rsidP="006C6B24">
            <w:pPr>
              <w:autoSpaceDE w:val="0"/>
              <w:autoSpaceDN w:val="0"/>
              <w:adjustRightInd w:val="0"/>
              <w:ind w:firstLineChars="200" w:firstLine="42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個人防護具、消毒剤</w:t>
            </w:r>
            <w:r w:rsidR="00EC561C">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等の在庫量・保管場所を確認する。</w:t>
            </w:r>
          </w:p>
          <w:p w:rsidR="005C5E15" w:rsidRPr="006C6B24" w:rsidRDefault="005C5E15" w:rsidP="006C6B24">
            <w:pPr>
              <w:autoSpaceDE w:val="0"/>
              <w:autoSpaceDN w:val="0"/>
              <w:adjustRightInd w:val="0"/>
              <w:ind w:leftChars="100" w:left="170" w:firstLineChars="100" w:firstLine="210"/>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利用</w:t>
            </w:r>
            <w:r w:rsidRPr="00D2355D">
              <w:rPr>
                <w:rFonts w:ascii="Meiryo UI" w:eastAsia="Meiryo UI" w:hAnsi="Meiryo UI" w:cs="MeiryoUI" w:hint="eastAsia"/>
                <w:color w:val="FF0000"/>
                <w:spacing w:val="0"/>
                <w:kern w:val="0"/>
                <w:szCs w:val="21"/>
              </w:rPr>
              <w:t>者の状況および濃厚接触者の人数から今後の個人防護具や消毒</w:t>
            </w:r>
            <w:r w:rsidR="00EC561C">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等の必要量の見通しをたて、物品の確保を図る。</w:t>
            </w:r>
          </w:p>
          <w:p w:rsidR="005C5E15" w:rsidRDefault="005C5E15"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調査先・調達方法の確認</w:t>
            </w:r>
          </w:p>
          <w:p w:rsidR="005C5E15" w:rsidRPr="006C6B24" w:rsidRDefault="005C5E15" w:rsidP="006C6B24">
            <w:pPr>
              <w:spacing w:line="240" w:lineRule="atLeast"/>
              <w:ind w:firstLineChars="200" w:firstLine="420"/>
              <w:rPr>
                <w:rFonts w:ascii="Meiryo UI" w:eastAsia="Meiryo UI" w:hAnsi="Meiryo UI"/>
                <w:spacing w:val="0"/>
              </w:rPr>
            </w:pPr>
            <w:r w:rsidRPr="006C6B24">
              <w:rPr>
                <w:rFonts w:ascii="Meiryo UI" w:eastAsia="Meiryo UI" w:hAnsi="Meiryo UI" w:cs="MeiryoUI" w:hint="eastAsia"/>
                <w:color w:val="FF0000"/>
                <w:spacing w:val="0"/>
                <w:kern w:val="0"/>
                <w:szCs w:val="21"/>
              </w:rPr>
              <w:t>通常の調達先から確保できない場合に備え、複数の業者と連携しておく。</w:t>
            </w:r>
          </w:p>
          <w:p w:rsidR="005C5E15" w:rsidRDefault="005C5E15" w:rsidP="00AB050C">
            <w:pPr>
              <w:autoSpaceDE w:val="0"/>
              <w:autoSpaceDN w:val="0"/>
              <w:adjustRightInd w:val="0"/>
              <w:ind w:leftChars="94" w:left="160"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自法人内で情報交換し、調達先・調達方法を検討する。</w:t>
            </w:r>
          </w:p>
          <w:p w:rsidR="00B06467" w:rsidRDefault="00B06467" w:rsidP="00B06467">
            <w:pPr>
              <w:spacing w:line="240" w:lineRule="atLeast"/>
              <w:ind w:firstLineChars="200" w:firstLine="420"/>
              <w:rPr>
                <w:rFonts w:ascii="Meiryo UI" w:eastAsia="Meiryo UI" w:hAnsi="Meiryo UI"/>
                <w:color w:val="FF0000"/>
                <w:spacing w:val="0"/>
              </w:rPr>
            </w:pPr>
            <w:r>
              <w:rPr>
                <w:rFonts w:ascii="Meiryo UI" w:eastAsia="Meiryo UI" w:hAnsi="Meiryo UI" w:hint="eastAsia"/>
                <w:spacing w:val="0"/>
              </w:rPr>
              <w:t xml:space="preserve">　</w:t>
            </w:r>
            <w:r>
              <w:rPr>
                <w:rFonts w:ascii="Meiryo UI" w:eastAsia="Meiryo UI" w:hAnsi="Meiryo UI" w:hint="eastAsia"/>
                <w:color w:val="FF0000"/>
                <w:spacing w:val="0"/>
              </w:rPr>
              <w:t>個人防護具（業者名・連絡先・担当者）</w:t>
            </w:r>
          </w:p>
          <w:p w:rsidR="00B06467" w:rsidRPr="00B06467" w:rsidRDefault="00B06467" w:rsidP="00B06467">
            <w:pPr>
              <w:spacing w:line="240" w:lineRule="atLeast"/>
              <w:rPr>
                <w:rFonts w:ascii="Meiryo UI" w:eastAsia="Meiryo UI" w:hAnsi="Meiryo UI"/>
                <w:spacing w:val="0"/>
              </w:rPr>
            </w:pPr>
            <w:r>
              <w:rPr>
                <w:rFonts w:ascii="Meiryo UI" w:eastAsia="Meiryo UI" w:hAnsi="Meiryo UI" w:hint="eastAsia"/>
                <w:color w:val="FF0000"/>
                <w:spacing w:val="0"/>
              </w:rPr>
              <w:t xml:space="preserve">　　 　消毒剤（業者名・連絡先・担当者）　等</w:t>
            </w:r>
          </w:p>
        </w:tc>
      </w:tr>
      <w:tr w:rsidR="005C5E15" w:rsidRPr="00C96E58" w:rsidTr="005C5E15">
        <w:trPr>
          <w:trHeight w:val="274"/>
        </w:trPr>
        <w:tc>
          <w:tcPr>
            <w:tcW w:w="1843" w:type="dxa"/>
            <w:shd w:val="clear" w:color="auto" w:fill="auto"/>
            <w:vAlign w:val="center"/>
          </w:tcPr>
          <w:p w:rsidR="005C5E15" w:rsidRPr="00C96E58" w:rsidRDefault="005C5E15" w:rsidP="005C5E15">
            <w:pPr>
              <w:spacing w:line="240" w:lineRule="atLeast"/>
              <w:jc w:val="left"/>
              <w:rPr>
                <w:rFonts w:ascii="Meiryo UI" w:eastAsia="Meiryo UI" w:hAnsi="Meiryo UI"/>
                <w:spacing w:val="0"/>
              </w:rPr>
            </w:pPr>
            <w:r w:rsidRPr="00C96E58">
              <w:rPr>
                <w:rFonts w:ascii="Meiryo UI" w:eastAsia="Meiryo UI" w:hAnsi="Meiryo UI" w:hint="eastAsia"/>
                <w:spacing w:val="0"/>
              </w:rPr>
              <w:t>（</w:t>
            </w:r>
            <w:r>
              <w:rPr>
                <w:rFonts w:ascii="Meiryo UI" w:eastAsia="Meiryo UI" w:hAnsi="Meiryo UI" w:hint="eastAsia"/>
                <w:spacing w:val="0"/>
              </w:rPr>
              <w:t>４</w:t>
            </w:r>
            <w:r w:rsidRPr="00C96E58">
              <w:rPr>
                <w:rFonts w:ascii="Meiryo UI" w:eastAsia="Meiryo UI" w:hAnsi="Meiryo UI" w:hint="eastAsia"/>
                <w:spacing w:val="0"/>
              </w:rPr>
              <w:t>）情報共有</w:t>
            </w:r>
          </w:p>
        </w:tc>
        <w:tc>
          <w:tcPr>
            <w:tcW w:w="7993" w:type="dxa"/>
            <w:shd w:val="clear" w:color="auto" w:fill="auto"/>
            <w:vAlign w:val="center"/>
          </w:tcPr>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内・法人内での情報共有</w:t>
            </w:r>
          </w:p>
          <w:p w:rsidR="005C5E15" w:rsidRPr="00D2355D" w:rsidRDefault="005C5E15" w:rsidP="006C6B24">
            <w:pPr>
              <w:spacing w:line="240" w:lineRule="atLeast"/>
              <w:ind w:leftChars="94" w:left="16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職員の不安解消のためにも、定期的にミーティングを開く等により、</w:t>
            </w:r>
            <w:r>
              <w:rPr>
                <w:rFonts w:ascii="Meiryo UI" w:eastAsia="Meiryo UI" w:hAnsi="Meiryo UI" w:hint="eastAsia"/>
                <w:color w:val="FF0000"/>
                <w:spacing w:val="0"/>
              </w:rPr>
              <w:t>事業所</w:t>
            </w:r>
            <w:r w:rsidRPr="00D2355D">
              <w:rPr>
                <w:rFonts w:ascii="Meiryo UI" w:eastAsia="Meiryo UI" w:hAnsi="Meiryo UI" w:hint="eastAsia"/>
                <w:color w:val="FF0000"/>
                <w:spacing w:val="0"/>
              </w:rPr>
              <w:t>内・法人内で情報共有を行う。</w:t>
            </w:r>
          </w:p>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家族との情報共有</w:t>
            </w:r>
          </w:p>
          <w:p w:rsidR="005C5E15" w:rsidRPr="00D2355D" w:rsidRDefault="005C5E15" w:rsidP="006C6B24">
            <w:pPr>
              <w:spacing w:line="240" w:lineRule="atLeast"/>
              <w:ind w:leftChars="100" w:left="17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感染拡大防止のための</w:t>
            </w:r>
            <w:r>
              <w:rPr>
                <w:rFonts w:ascii="Meiryo UI" w:eastAsia="Meiryo UI" w:hAnsi="Meiryo UI" w:hint="eastAsia"/>
                <w:color w:val="FF0000"/>
                <w:spacing w:val="0"/>
              </w:rPr>
              <w:t>事業所</w:t>
            </w:r>
            <w:r w:rsidRPr="00D2355D">
              <w:rPr>
                <w:rFonts w:ascii="Meiryo UI" w:eastAsia="Meiryo UI" w:hAnsi="Meiryo UI" w:hint="eastAsia"/>
                <w:color w:val="FF0000"/>
                <w:spacing w:val="0"/>
              </w:rPr>
              <w:t>の対応、</w:t>
            </w:r>
            <w:r>
              <w:rPr>
                <w:rFonts w:ascii="Meiryo UI" w:eastAsia="Meiryo UI" w:hAnsi="Meiryo UI" w:hint="eastAsia"/>
                <w:color w:val="FF0000"/>
                <w:spacing w:val="0"/>
              </w:rPr>
              <w:t>利用</w:t>
            </w:r>
            <w:r w:rsidRPr="00D2355D">
              <w:rPr>
                <w:rFonts w:ascii="Meiryo UI" w:eastAsia="Meiryo UI" w:hAnsi="Meiryo UI" w:hint="eastAsia"/>
                <w:color w:val="FF0000"/>
                <w:spacing w:val="0"/>
              </w:rPr>
              <w:t>者や家族に協力をお願いすること（隔離対応等）について説明する。</w:t>
            </w:r>
          </w:p>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支給決定自治</w:t>
            </w:r>
            <w:r w:rsidRPr="00C96E58">
              <w:rPr>
                <w:rFonts w:ascii="Meiryo UI" w:eastAsia="Meiryo UI" w:hAnsi="Meiryo UI" w:hint="eastAsia"/>
                <w:spacing w:val="0"/>
              </w:rPr>
              <w:t>体</w:t>
            </w:r>
            <w:r>
              <w:rPr>
                <w:rFonts w:ascii="Meiryo UI" w:eastAsia="Meiryo UI" w:hAnsi="Meiryo UI" w:hint="eastAsia"/>
                <w:spacing w:val="0"/>
              </w:rPr>
              <w:t>、相談支援事業所</w:t>
            </w:r>
            <w:r w:rsidRPr="00C96E58">
              <w:rPr>
                <w:rFonts w:ascii="Meiryo UI" w:eastAsia="Meiryo UI" w:hAnsi="Meiryo UI" w:hint="eastAsia"/>
                <w:spacing w:val="0"/>
              </w:rPr>
              <w:t>との情報共有</w:t>
            </w:r>
          </w:p>
          <w:p w:rsidR="005C5E15" w:rsidRDefault="005C5E15"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関係業者等との情報共有</w:t>
            </w:r>
          </w:p>
          <w:p w:rsidR="005C5E15" w:rsidRPr="006C6B24" w:rsidRDefault="005C5E15" w:rsidP="00F94398">
            <w:pPr>
              <w:autoSpaceDE w:val="0"/>
              <w:autoSpaceDN w:val="0"/>
              <w:adjustRightInd w:val="0"/>
              <w:ind w:leftChars="100" w:left="170" w:firstLineChars="100" w:firstLine="210"/>
              <w:jc w:val="left"/>
              <w:rPr>
                <w:rFonts w:ascii="Meiryo UI" w:eastAsia="Meiryo UI" w:hAnsi="Meiryo UI" w:cs="MeiryoUI"/>
                <w:color w:val="FF0000"/>
                <w:spacing w:val="0"/>
                <w:kern w:val="0"/>
                <w:szCs w:val="21"/>
              </w:rPr>
            </w:pPr>
            <w:r w:rsidRPr="006C6B24">
              <w:rPr>
                <w:rFonts w:ascii="Meiryo UI" w:eastAsia="Meiryo UI" w:hAnsi="Meiryo UI" w:hint="eastAsia"/>
                <w:color w:val="FF0000"/>
                <w:spacing w:val="0"/>
              </w:rPr>
              <w:lastRenderedPageBreak/>
              <w:t>委託業者に感染者発生状況、感染対策状況等を説明し、対応可能な範囲を確認する。</w:t>
            </w:r>
          </w:p>
        </w:tc>
      </w:tr>
      <w:tr w:rsidR="005C5E15" w:rsidRPr="00C96E58" w:rsidTr="005C5E15">
        <w:trPr>
          <w:trHeight w:val="4858"/>
        </w:trPr>
        <w:tc>
          <w:tcPr>
            <w:tcW w:w="1843" w:type="dxa"/>
            <w:shd w:val="clear" w:color="auto" w:fill="auto"/>
            <w:vAlign w:val="center"/>
          </w:tcPr>
          <w:p w:rsidR="005C5E15" w:rsidRPr="00C96E58" w:rsidRDefault="005C5E15"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lastRenderedPageBreak/>
              <w:t>（</w:t>
            </w:r>
            <w:r w:rsidR="00F94398">
              <w:rPr>
                <w:rFonts w:ascii="Meiryo UI" w:eastAsia="Meiryo UI" w:hAnsi="Meiryo UI" w:hint="eastAsia"/>
                <w:spacing w:val="0"/>
              </w:rPr>
              <w:t>５</w:t>
            </w:r>
            <w:r w:rsidRPr="00C96E58">
              <w:rPr>
                <w:rFonts w:ascii="Meiryo UI" w:eastAsia="Meiryo UI" w:hAnsi="Meiryo UI" w:hint="eastAsia"/>
                <w:spacing w:val="0"/>
              </w:rPr>
              <w:t>）過重労働・</w:t>
            </w:r>
          </w:p>
          <w:p w:rsidR="005C5E15" w:rsidRPr="00C96E58" w:rsidRDefault="005C5E15" w:rsidP="00FC1669">
            <w:pPr>
              <w:spacing w:line="240" w:lineRule="atLeast"/>
              <w:jc w:val="left"/>
              <w:rPr>
                <w:rFonts w:ascii="Meiryo UI" w:eastAsia="Meiryo UI" w:hAnsi="Meiryo UI"/>
                <w:spacing w:val="0"/>
              </w:rPr>
            </w:pPr>
            <w:r w:rsidRPr="00C96E58">
              <w:rPr>
                <w:rFonts w:ascii="Meiryo UI" w:eastAsia="Meiryo UI" w:hAnsi="Meiryo UI" w:hint="eastAsia"/>
                <w:spacing w:val="0"/>
              </w:rPr>
              <w:t>メンタルヘルス対応</w:t>
            </w:r>
          </w:p>
        </w:tc>
        <w:tc>
          <w:tcPr>
            <w:tcW w:w="7993" w:type="dxa"/>
            <w:shd w:val="clear" w:color="auto" w:fill="auto"/>
          </w:tcPr>
          <w:p w:rsidR="005C5E15" w:rsidRDefault="005C5E1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労務管理</w:t>
            </w:r>
          </w:p>
          <w:p w:rsidR="005C5E15" w:rsidRPr="00D2355D" w:rsidRDefault="005C5E15" w:rsidP="006C6B24">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職員の不足が見込まれる場合は、早めに応援職員の要請も検討し、可能な限り長時間労働を予防する。</w:t>
            </w:r>
          </w:p>
          <w:p w:rsidR="005C5E15" w:rsidRPr="005C5E15" w:rsidRDefault="005C5E15" w:rsidP="005C5E15">
            <w:pPr>
              <w:autoSpaceDE w:val="0"/>
              <w:autoSpaceDN w:val="0"/>
              <w:adjustRightInd w:val="0"/>
              <w:ind w:leftChars="161" w:left="274"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勤務可能な従業員の中で、休日や一部の従業員への業務過多のような、偏った勤務とならないように配慮を行う。</w:t>
            </w:r>
          </w:p>
          <w:p w:rsidR="005C5E15" w:rsidRDefault="005C5E1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長時間労働対応</w:t>
            </w:r>
          </w:p>
          <w:p w:rsidR="005C5E15" w:rsidRPr="00941BCF" w:rsidRDefault="005C5E15" w:rsidP="006C6B24">
            <w:pPr>
              <w:autoSpaceDE w:val="0"/>
              <w:autoSpaceDN w:val="0"/>
              <w:adjustRightInd w:val="0"/>
              <w:ind w:leftChars="111" w:left="189"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連続した長時間労働を余儀なくされる場合、週１日は完全休みとする等、一定時間休めるようシフトを組む。</w:t>
            </w:r>
          </w:p>
          <w:p w:rsidR="005C5E15" w:rsidRPr="00941BCF" w:rsidRDefault="005C5E15" w:rsidP="006C6B24">
            <w:pPr>
              <w:autoSpaceDE w:val="0"/>
              <w:autoSpaceDN w:val="0"/>
              <w:adjustRightInd w:val="0"/>
              <w:ind w:leftChars="144" w:left="245" w:firstLineChars="50" w:firstLine="105"/>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定期的に実際の勤務時間等を確認し、長時間労働とならないよう努める。</w:t>
            </w:r>
          </w:p>
          <w:p w:rsidR="005C5E15" w:rsidRPr="00941BCF" w:rsidRDefault="005C5E15" w:rsidP="006C6B24">
            <w:pPr>
              <w:spacing w:line="240" w:lineRule="atLeast"/>
              <w:ind w:firstLineChars="150" w:firstLine="315"/>
              <w:rPr>
                <w:rFonts w:ascii="Meiryo UI" w:eastAsia="Meiryo UI" w:hAnsi="Meiryo UI"/>
                <w:color w:val="FF0000"/>
                <w:spacing w:val="0"/>
              </w:rPr>
            </w:pPr>
            <w:r w:rsidRPr="00941BCF">
              <w:rPr>
                <w:rFonts w:ascii="Meiryo UI" w:eastAsia="Meiryo UI" w:hAnsi="Meiryo UI" w:cs="MeiryoUI" w:hint="eastAsia"/>
                <w:color w:val="FF0000"/>
                <w:spacing w:val="0"/>
                <w:kern w:val="0"/>
                <w:szCs w:val="21"/>
              </w:rPr>
              <w:t>休憩時間や休憩場所の確保に配慮する。</w:t>
            </w:r>
          </w:p>
          <w:p w:rsidR="005C5E15" w:rsidRDefault="005C5E1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コミュニケーション</w:t>
            </w:r>
          </w:p>
          <w:p w:rsidR="005C5E15" w:rsidRDefault="005C5E15" w:rsidP="005B0393">
            <w:pPr>
              <w:autoSpaceDE w:val="0"/>
              <w:autoSpaceDN w:val="0"/>
              <w:adjustRightInd w:val="0"/>
              <w:ind w:firstLineChars="200" w:firstLine="42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日頃の声かけやコミュニケーションを大切にし、心の不調者が出ないように努め</w:t>
            </w:r>
            <w:r>
              <w:rPr>
                <w:rFonts w:ascii="Meiryo UI" w:eastAsia="Meiryo UI" w:hAnsi="Meiryo UI" w:cs="MeiryoUI" w:hint="eastAsia"/>
                <w:color w:val="FF0000"/>
                <w:spacing w:val="0"/>
                <w:kern w:val="0"/>
                <w:szCs w:val="21"/>
              </w:rPr>
              <w:t>る。</w:t>
            </w:r>
          </w:p>
          <w:p w:rsidR="005C5E15" w:rsidRPr="00C96E58" w:rsidRDefault="005C5E15" w:rsidP="005C5E15">
            <w:pPr>
              <w:spacing w:line="240" w:lineRule="atLeast"/>
              <w:ind w:firstLineChars="200" w:firstLine="420"/>
              <w:jc w:val="left"/>
              <w:rPr>
                <w:rFonts w:ascii="Meiryo UI" w:eastAsia="Meiryo UI" w:hAnsi="Meiryo UI"/>
                <w:spacing w:val="0"/>
              </w:rPr>
            </w:pPr>
            <w:r w:rsidRPr="00941BCF">
              <w:rPr>
                <w:rFonts w:ascii="Meiryo UI" w:eastAsia="Meiryo UI" w:hAnsi="Meiryo UI" w:cs="MeiryoUI" w:hint="eastAsia"/>
                <w:color w:val="FF0000"/>
                <w:spacing w:val="0"/>
                <w:kern w:val="0"/>
                <w:szCs w:val="21"/>
              </w:rPr>
              <w:t>風評被害等の情報を把握し、職員の心のケアに努める。</w:t>
            </w:r>
          </w:p>
        </w:tc>
      </w:tr>
      <w:tr w:rsidR="005C5E15" w:rsidRPr="00C96E58" w:rsidTr="005C5E15">
        <w:trPr>
          <w:trHeight w:val="2417"/>
        </w:trPr>
        <w:tc>
          <w:tcPr>
            <w:tcW w:w="1843" w:type="dxa"/>
            <w:shd w:val="clear" w:color="auto" w:fill="auto"/>
            <w:vAlign w:val="center"/>
          </w:tcPr>
          <w:p w:rsidR="005C5E15" w:rsidRPr="00C96E58" w:rsidRDefault="005C5E15" w:rsidP="005C5E15">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w:t>
            </w:r>
            <w:r w:rsidR="00F94398">
              <w:rPr>
                <w:rFonts w:ascii="Meiryo UI" w:eastAsia="Meiryo UI" w:hAnsi="Meiryo UI" w:hint="eastAsia"/>
                <w:spacing w:val="0"/>
              </w:rPr>
              <w:t>６</w:t>
            </w:r>
            <w:r w:rsidRPr="00C96E58">
              <w:rPr>
                <w:rFonts w:ascii="Meiryo UI" w:eastAsia="Meiryo UI" w:hAnsi="Meiryo UI" w:hint="eastAsia"/>
                <w:spacing w:val="0"/>
              </w:rPr>
              <w:t>）情報発信</w:t>
            </w:r>
          </w:p>
        </w:tc>
        <w:tc>
          <w:tcPr>
            <w:tcW w:w="7993" w:type="dxa"/>
            <w:shd w:val="clear" w:color="auto" w:fill="auto"/>
          </w:tcPr>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関係機関・地域・マスコミ</w:t>
            </w:r>
            <w:r w:rsidRPr="00C96E58">
              <w:rPr>
                <w:rFonts w:ascii="Meiryo UI" w:eastAsia="Meiryo UI" w:hAnsi="Meiryo UI" w:hint="eastAsia"/>
                <w:spacing w:val="0"/>
              </w:rPr>
              <w:t>等への説明・公表・取材対応</w:t>
            </w:r>
          </w:p>
          <w:p w:rsidR="005C5E15" w:rsidRDefault="005C5E15"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公表</w:t>
            </w:r>
            <w:r>
              <w:rPr>
                <w:rFonts w:ascii="Meiryo UI" w:eastAsia="Meiryo UI" w:hAnsi="Meiryo UI" w:cs="MeiryoUI" w:hint="eastAsia"/>
                <w:color w:val="FF0000"/>
                <w:spacing w:val="0"/>
                <w:kern w:val="0"/>
                <w:szCs w:val="21"/>
              </w:rPr>
              <w:t>する場合は、その内容は</w:t>
            </w:r>
            <w:r w:rsidR="002500A5">
              <w:rPr>
                <w:rFonts w:ascii="Meiryo UI" w:eastAsia="Meiryo UI" w:hAnsi="Meiryo UI" w:cs="MeiryoUI" w:hint="eastAsia"/>
                <w:color w:val="FF0000"/>
                <w:spacing w:val="0"/>
                <w:kern w:val="0"/>
                <w:szCs w:val="21"/>
              </w:rPr>
              <w:t>利用</w:t>
            </w:r>
            <w:r w:rsidRPr="00941BCF">
              <w:rPr>
                <w:rFonts w:ascii="Meiryo UI" w:eastAsia="Meiryo UI" w:hAnsi="Meiryo UI" w:cs="MeiryoUI" w:hint="eastAsia"/>
                <w:color w:val="FF0000"/>
                <w:spacing w:val="0"/>
                <w:kern w:val="0"/>
                <w:szCs w:val="21"/>
              </w:rPr>
              <w:t>者・家族・職員のプライバシーへの配慮が重要であることを踏まえた上で検討する。</w:t>
            </w:r>
          </w:p>
          <w:p w:rsidR="005C5E15" w:rsidRPr="00941BCF" w:rsidRDefault="005C5E15"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取材の場合は、誰が対応するかをあらかじめ決めておく。複数名で対応にあたる場合も、対応者によって発信する情報が異ならないよう留意する。</w:t>
            </w:r>
          </w:p>
          <w:p w:rsidR="005C5E15" w:rsidRPr="005B0393" w:rsidRDefault="005C5E15" w:rsidP="005C5E15">
            <w:pPr>
              <w:autoSpaceDE w:val="0"/>
              <w:autoSpaceDN w:val="0"/>
              <w:adjustRightInd w:val="0"/>
              <w:ind w:leftChars="100" w:left="170" w:firstLineChars="150" w:firstLine="315"/>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利用</w:t>
            </w:r>
            <w:r w:rsidRPr="00941BCF">
              <w:rPr>
                <w:rFonts w:ascii="Meiryo UI" w:eastAsia="Meiryo UI" w:hAnsi="Meiryo UI" w:cs="MeiryoUI" w:hint="eastAsia"/>
                <w:color w:val="FF0000"/>
                <w:spacing w:val="0"/>
                <w:kern w:val="0"/>
                <w:szCs w:val="21"/>
              </w:rPr>
              <w:t>者・家族・職員が、報道を見て初めてその事実を知ることがないように気をつける。発信すべき情報については遅滞なく発信し、真摯に対応する。</w:t>
            </w:r>
          </w:p>
        </w:tc>
      </w:tr>
    </w:tbl>
    <w:p w:rsidR="003C0FC7" w:rsidRDefault="003C0FC7"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214ABB" w:rsidRDefault="00214ABB"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＜更新履歴＞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6233"/>
        <w:gridCol w:w="1450"/>
      </w:tblGrid>
      <w:tr w:rsidR="003C0FC7" w:rsidRPr="00C96E58" w:rsidTr="003C0FC7">
        <w:tc>
          <w:tcPr>
            <w:tcW w:w="2093"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更新日</w:t>
            </w:r>
          </w:p>
        </w:tc>
        <w:tc>
          <w:tcPr>
            <w:tcW w:w="6375"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更新内容</w:t>
            </w:r>
          </w:p>
        </w:tc>
        <w:tc>
          <w:tcPr>
            <w:tcW w:w="1476" w:type="dxa"/>
            <w:shd w:val="clear" w:color="auto" w:fill="00CCFF"/>
          </w:tcPr>
          <w:p w:rsidR="003C0FC7" w:rsidRPr="00C96E58" w:rsidRDefault="003C0FC7" w:rsidP="003C0FC7">
            <w:pPr>
              <w:spacing w:line="240" w:lineRule="atLeast"/>
              <w:jc w:val="center"/>
              <w:rPr>
                <w:rFonts w:ascii="Meiryo UI" w:eastAsia="Meiryo UI" w:hAnsi="Meiryo UI"/>
                <w:spacing w:val="0"/>
              </w:rPr>
            </w:pPr>
            <w:r>
              <w:rPr>
                <w:rFonts w:ascii="Meiryo UI" w:eastAsia="Meiryo UI" w:hAnsi="Meiryo UI" w:hint="eastAsia"/>
                <w:spacing w:val="0"/>
              </w:rPr>
              <w:t>更新者</w:t>
            </w:r>
          </w:p>
        </w:tc>
      </w:tr>
      <w:tr w:rsidR="003C0FC7" w:rsidRPr="00C96E58" w:rsidTr="003C0FC7">
        <w:tc>
          <w:tcPr>
            <w:tcW w:w="2093" w:type="dxa"/>
            <w:shd w:val="clear" w:color="auto" w:fill="auto"/>
          </w:tcPr>
          <w:p w:rsidR="003C0FC7" w:rsidRPr="009B3258" w:rsidRDefault="004C7716" w:rsidP="003C0FC7">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w:t>
            </w:r>
            <w:r w:rsidR="003C0FC7" w:rsidRPr="009B3258">
              <w:rPr>
                <w:rFonts w:ascii="Meiryo UI" w:eastAsia="Meiryo UI" w:hAnsi="Meiryo UI" w:hint="eastAsia"/>
                <w:color w:val="FF0000"/>
                <w:spacing w:val="0"/>
              </w:rPr>
              <w:t>年</w:t>
            </w:r>
            <w:r>
              <w:rPr>
                <w:rFonts w:ascii="Meiryo UI" w:eastAsia="Meiryo UI" w:hAnsi="Meiryo UI" w:hint="eastAsia"/>
                <w:color w:val="FF0000"/>
                <w:spacing w:val="0"/>
              </w:rPr>
              <w:t>●</w:t>
            </w:r>
            <w:r w:rsidR="003C0FC7" w:rsidRPr="009B3258">
              <w:rPr>
                <w:rFonts w:ascii="Meiryo UI" w:eastAsia="Meiryo UI" w:hAnsi="Meiryo UI" w:hint="eastAsia"/>
                <w:color w:val="FF0000"/>
                <w:spacing w:val="0"/>
              </w:rPr>
              <w:t>月</w:t>
            </w:r>
            <w:r>
              <w:rPr>
                <w:rFonts w:ascii="Meiryo UI" w:eastAsia="Meiryo UI" w:hAnsi="Meiryo UI" w:hint="eastAsia"/>
                <w:color w:val="FF0000"/>
                <w:spacing w:val="0"/>
              </w:rPr>
              <w:t>●</w:t>
            </w:r>
            <w:r w:rsidR="003C0FC7" w:rsidRPr="009B3258">
              <w:rPr>
                <w:rFonts w:ascii="Meiryo UI" w:eastAsia="Meiryo UI" w:hAnsi="Meiryo UI" w:hint="eastAsia"/>
                <w:color w:val="FF0000"/>
                <w:spacing w:val="0"/>
              </w:rPr>
              <w:t>日</w:t>
            </w:r>
          </w:p>
        </w:tc>
        <w:tc>
          <w:tcPr>
            <w:tcW w:w="6375" w:type="dxa"/>
            <w:shd w:val="clear" w:color="auto" w:fill="auto"/>
          </w:tcPr>
          <w:p w:rsidR="003C0FC7" w:rsidRPr="009B3258" w:rsidRDefault="004C7716" w:rsidP="003C0FC7">
            <w:pPr>
              <w:spacing w:line="240" w:lineRule="atLeast"/>
              <w:rPr>
                <w:rFonts w:ascii="Meiryo UI" w:eastAsia="Meiryo UI" w:hAnsi="Meiryo UI"/>
                <w:color w:val="FF0000"/>
                <w:spacing w:val="0"/>
              </w:rPr>
            </w:pPr>
            <w:r>
              <w:rPr>
                <w:rFonts w:ascii="Meiryo UI" w:eastAsia="Meiryo UI" w:hAnsi="Meiryo UI" w:hint="eastAsia"/>
                <w:color w:val="FF0000"/>
                <w:spacing w:val="0"/>
              </w:rPr>
              <w:t>●●</w:t>
            </w:r>
            <w:r w:rsidR="003C0FC7" w:rsidRPr="009B3258">
              <w:rPr>
                <w:rFonts w:ascii="Meiryo UI" w:eastAsia="Meiryo UI" w:hAnsi="Meiryo UI" w:hint="eastAsia"/>
                <w:color w:val="FF0000"/>
                <w:spacing w:val="0"/>
              </w:rPr>
              <w:t>作成・追加</w:t>
            </w:r>
          </w:p>
        </w:tc>
        <w:tc>
          <w:tcPr>
            <w:tcW w:w="1476" w:type="dxa"/>
            <w:shd w:val="clear" w:color="auto" w:fill="auto"/>
          </w:tcPr>
          <w:p w:rsidR="003C0FC7" w:rsidRPr="00C96E58" w:rsidRDefault="00214ABB" w:rsidP="003C0FC7">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bl>
    <w:p w:rsidR="003C0FC7" w:rsidRPr="00C96E58" w:rsidRDefault="003C0FC7" w:rsidP="003C0FC7">
      <w:pPr>
        <w:spacing w:line="240" w:lineRule="atLeast"/>
        <w:rPr>
          <w:rFonts w:ascii="Meiryo UI" w:eastAsia="Meiryo UI" w:hAnsi="Meiryo UI"/>
          <w:spacing w:val="0"/>
        </w:rPr>
      </w:pPr>
    </w:p>
    <w:sectPr w:rsidR="003C0FC7" w:rsidRPr="00C96E58" w:rsidSect="003C0FC7">
      <w:footerReference w:type="default" r:id="rId9"/>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C59" w:rsidRDefault="00CB6C59">
      <w:r>
        <w:separator/>
      </w:r>
    </w:p>
  </w:endnote>
  <w:endnote w:type="continuationSeparator" w:id="0">
    <w:p w:rsidR="00CB6C59" w:rsidRDefault="00CB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UI">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C7" w:rsidRDefault="003C0FC7">
    <w:pPr>
      <w:pStyle w:val="a7"/>
      <w:jc w:val="center"/>
    </w:pPr>
  </w:p>
  <w:p w:rsidR="003C0FC7" w:rsidRDefault="003C0FC7" w:rsidP="003C0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C59" w:rsidRDefault="00CB6C59">
      <w:r>
        <w:separator/>
      </w:r>
    </w:p>
  </w:footnote>
  <w:footnote w:type="continuationSeparator" w:id="0">
    <w:p w:rsidR="00CB6C59" w:rsidRDefault="00CB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70B"/>
    <w:multiLevelType w:val="hybridMultilevel"/>
    <w:tmpl w:val="AE44F122"/>
    <w:lvl w:ilvl="0" w:tplc="15247CA8">
      <w:start w:val="1"/>
      <w:numFmt w:val="decimalFullWidth"/>
      <w:lvlText w:val="（%1）"/>
      <w:lvlJc w:val="left"/>
      <w:pPr>
        <w:ind w:left="340" w:hanging="340"/>
      </w:pPr>
      <w:rPr>
        <w:rFonts w:ascii="游ゴシック Light" w:hAnsi="游ゴシック Light" w:cs="游ゴシック Light" w:hint="default"/>
        <w:color w:val="auto"/>
      </w:rPr>
    </w:lvl>
    <w:lvl w:ilvl="1" w:tplc="99C0CB84">
      <w:start w:val="1"/>
      <w:numFmt w:val="decimalEnclosedCircle"/>
      <w:suff w:val="space"/>
      <w:lvlText w:val="%2"/>
      <w:lvlJc w:val="left"/>
      <w:pPr>
        <w:ind w:left="567" w:hanging="227"/>
      </w:pPr>
      <w:rPr>
        <w:rFonts w:hint="default"/>
      </w:rPr>
    </w:lvl>
    <w:lvl w:ilvl="2" w:tplc="25AC8192" w:tentative="1">
      <w:start w:val="1"/>
      <w:numFmt w:val="decimalEnclosedCircle"/>
      <w:lvlText w:val="%3"/>
      <w:lvlJc w:val="left"/>
      <w:pPr>
        <w:ind w:left="1940" w:hanging="420"/>
      </w:pPr>
    </w:lvl>
    <w:lvl w:ilvl="3" w:tplc="660EB990" w:tentative="1">
      <w:start w:val="1"/>
      <w:numFmt w:val="decimal"/>
      <w:lvlText w:val="%4."/>
      <w:lvlJc w:val="left"/>
      <w:pPr>
        <w:ind w:left="2360" w:hanging="420"/>
      </w:pPr>
    </w:lvl>
    <w:lvl w:ilvl="4" w:tplc="7FB0E3E4" w:tentative="1">
      <w:start w:val="1"/>
      <w:numFmt w:val="aiueoFullWidth"/>
      <w:lvlText w:val="(%5)"/>
      <w:lvlJc w:val="left"/>
      <w:pPr>
        <w:ind w:left="2780" w:hanging="420"/>
      </w:pPr>
    </w:lvl>
    <w:lvl w:ilvl="5" w:tplc="30AC823C" w:tentative="1">
      <w:start w:val="1"/>
      <w:numFmt w:val="decimalEnclosedCircle"/>
      <w:lvlText w:val="%6"/>
      <w:lvlJc w:val="left"/>
      <w:pPr>
        <w:ind w:left="3200" w:hanging="420"/>
      </w:pPr>
    </w:lvl>
    <w:lvl w:ilvl="6" w:tplc="B47A1F30" w:tentative="1">
      <w:start w:val="1"/>
      <w:numFmt w:val="decimal"/>
      <w:lvlText w:val="%7."/>
      <w:lvlJc w:val="left"/>
      <w:pPr>
        <w:ind w:left="3620" w:hanging="420"/>
      </w:pPr>
    </w:lvl>
    <w:lvl w:ilvl="7" w:tplc="E278D6C8" w:tentative="1">
      <w:start w:val="1"/>
      <w:numFmt w:val="aiueoFullWidth"/>
      <w:lvlText w:val="(%8)"/>
      <w:lvlJc w:val="left"/>
      <w:pPr>
        <w:ind w:left="4040" w:hanging="420"/>
      </w:pPr>
    </w:lvl>
    <w:lvl w:ilvl="8" w:tplc="364A3CA2" w:tentative="1">
      <w:start w:val="1"/>
      <w:numFmt w:val="decimalEnclosedCircle"/>
      <w:lvlText w:val="%9"/>
      <w:lvlJc w:val="left"/>
      <w:pPr>
        <w:ind w:left="4460" w:hanging="420"/>
      </w:pPr>
    </w:lvl>
  </w:abstractNum>
  <w:abstractNum w:abstractNumId="1" w15:restartNumberingAfterBreak="0">
    <w:nsid w:val="034C2A7E"/>
    <w:multiLevelType w:val="hybridMultilevel"/>
    <w:tmpl w:val="9752D10E"/>
    <w:lvl w:ilvl="0" w:tplc="8F2067A4">
      <w:start w:val="1"/>
      <w:numFmt w:val="decimal"/>
      <w:suff w:val="space"/>
      <w:lvlText w:val="%1."/>
      <w:lvlJc w:val="left"/>
      <w:pPr>
        <w:ind w:left="454" w:hanging="454"/>
      </w:pPr>
      <w:rPr>
        <w:rFonts w:ascii="游ゴシック Light" w:hAnsi="游ゴシック Light" w:cs="游ゴシック Light" w:hint="default"/>
        <w:color w:val="auto"/>
      </w:rPr>
    </w:lvl>
    <w:lvl w:ilvl="1" w:tplc="586EDB6C" w:tentative="1">
      <w:start w:val="1"/>
      <w:numFmt w:val="aiueoFullWidth"/>
      <w:lvlText w:val="(%2)"/>
      <w:lvlJc w:val="left"/>
      <w:pPr>
        <w:ind w:left="840" w:hanging="420"/>
      </w:pPr>
    </w:lvl>
    <w:lvl w:ilvl="2" w:tplc="6554A2A2" w:tentative="1">
      <w:start w:val="1"/>
      <w:numFmt w:val="decimalEnclosedCircle"/>
      <w:lvlText w:val="%3"/>
      <w:lvlJc w:val="left"/>
      <w:pPr>
        <w:ind w:left="1260" w:hanging="420"/>
      </w:pPr>
    </w:lvl>
    <w:lvl w:ilvl="3" w:tplc="D0887CD0" w:tentative="1">
      <w:start w:val="1"/>
      <w:numFmt w:val="decimal"/>
      <w:lvlText w:val="%4."/>
      <w:lvlJc w:val="left"/>
      <w:pPr>
        <w:ind w:left="1680" w:hanging="420"/>
      </w:pPr>
    </w:lvl>
    <w:lvl w:ilvl="4" w:tplc="D7800CB0" w:tentative="1">
      <w:start w:val="1"/>
      <w:numFmt w:val="aiueoFullWidth"/>
      <w:lvlText w:val="(%5)"/>
      <w:lvlJc w:val="left"/>
      <w:pPr>
        <w:ind w:left="2100" w:hanging="420"/>
      </w:pPr>
    </w:lvl>
    <w:lvl w:ilvl="5" w:tplc="2BFE36B2" w:tentative="1">
      <w:start w:val="1"/>
      <w:numFmt w:val="decimalEnclosedCircle"/>
      <w:lvlText w:val="%6"/>
      <w:lvlJc w:val="left"/>
      <w:pPr>
        <w:ind w:left="2520" w:hanging="420"/>
      </w:pPr>
    </w:lvl>
    <w:lvl w:ilvl="6" w:tplc="9BA2055A" w:tentative="1">
      <w:start w:val="1"/>
      <w:numFmt w:val="decimal"/>
      <w:lvlText w:val="%7."/>
      <w:lvlJc w:val="left"/>
      <w:pPr>
        <w:ind w:left="2940" w:hanging="420"/>
      </w:pPr>
    </w:lvl>
    <w:lvl w:ilvl="7" w:tplc="A076749E" w:tentative="1">
      <w:start w:val="1"/>
      <w:numFmt w:val="aiueoFullWidth"/>
      <w:lvlText w:val="(%8)"/>
      <w:lvlJc w:val="left"/>
      <w:pPr>
        <w:ind w:left="3360" w:hanging="420"/>
      </w:pPr>
    </w:lvl>
    <w:lvl w:ilvl="8" w:tplc="4E6ABDE2" w:tentative="1">
      <w:start w:val="1"/>
      <w:numFmt w:val="decimalEnclosedCircle"/>
      <w:lvlText w:val="%9"/>
      <w:lvlJc w:val="left"/>
      <w:pPr>
        <w:ind w:left="3780" w:hanging="420"/>
      </w:pPr>
    </w:lvl>
  </w:abstractNum>
  <w:abstractNum w:abstractNumId="2" w15:restartNumberingAfterBreak="0">
    <w:nsid w:val="076A0DF0"/>
    <w:multiLevelType w:val="hybridMultilevel"/>
    <w:tmpl w:val="2A569CAC"/>
    <w:lvl w:ilvl="0" w:tplc="F6863694">
      <w:start w:val="2"/>
      <w:numFmt w:val="decimalFullWidth"/>
      <w:suff w:val="space"/>
      <w:lvlText w:val="（%1）"/>
      <w:lvlJc w:val="left"/>
      <w:pPr>
        <w:ind w:left="340" w:hanging="340"/>
      </w:pPr>
      <w:rPr>
        <w:rFonts w:ascii="游ゴシック Light" w:hAnsi="游ゴシック Light" w:cs="游ゴシック Light" w:hint="default"/>
        <w:color w:val="auto"/>
      </w:rPr>
    </w:lvl>
    <w:lvl w:ilvl="1" w:tplc="5016D826" w:tentative="1">
      <w:start w:val="1"/>
      <w:numFmt w:val="aiueoFullWidth"/>
      <w:lvlText w:val="(%2)"/>
      <w:lvlJc w:val="left"/>
      <w:pPr>
        <w:ind w:left="840" w:hanging="420"/>
      </w:pPr>
    </w:lvl>
    <w:lvl w:ilvl="2" w:tplc="C924E2F4" w:tentative="1">
      <w:start w:val="1"/>
      <w:numFmt w:val="decimalEnclosedCircle"/>
      <w:lvlText w:val="%3"/>
      <w:lvlJc w:val="left"/>
      <w:pPr>
        <w:ind w:left="1260" w:hanging="420"/>
      </w:pPr>
    </w:lvl>
    <w:lvl w:ilvl="3" w:tplc="63786924" w:tentative="1">
      <w:start w:val="1"/>
      <w:numFmt w:val="decimal"/>
      <w:lvlText w:val="%4."/>
      <w:lvlJc w:val="left"/>
      <w:pPr>
        <w:ind w:left="1680" w:hanging="420"/>
      </w:pPr>
    </w:lvl>
    <w:lvl w:ilvl="4" w:tplc="09B6D258" w:tentative="1">
      <w:start w:val="1"/>
      <w:numFmt w:val="aiueoFullWidth"/>
      <w:lvlText w:val="(%5)"/>
      <w:lvlJc w:val="left"/>
      <w:pPr>
        <w:ind w:left="2100" w:hanging="420"/>
      </w:pPr>
    </w:lvl>
    <w:lvl w:ilvl="5" w:tplc="38FA4A10" w:tentative="1">
      <w:start w:val="1"/>
      <w:numFmt w:val="decimalEnclosedCircle"/>
      <w:lvlText w:val="%6"/>
      <w:lvlJc w:val="left"/>
      <w:pPr>
        <w:ind w:left="2520" w:hanging="420"/>
      </w:pPr>
    </w:lvl>
    <w:lvl w:ilvl="6" w:tplc="D1925E14" w:tentative="1">
      <w:start w:val="1"/>
      <w:numFmt w:val="decimal"/>
      <w:lvlText w:val="%7."/>
      <w:lvlJc w:val="left"/>
      <w:pPr>
        <w:ind w:left="2940" w:hanging="420"/>
      </w:pPr>
    </w:lvl>
    <w:lvl w:ilvl="7" w:tplc="956CCB48" w:tentative="1">
      <w:start w:val="1"/>
      <w:numFmt w:val="aiueoFullWidth"/>
      <w:lvlText w:val="(%8)"/>
      <w:lvlJc w:val="left"/>
      <w:pPr>
        <w:ind w:left="3360" w:hanging="420"/>
      </w:pPr>
    </w:lvl>
    <w:lvl w:ilvl="8" w:tplc="1102F230" w:tentative="1">
      <w:start w:val="1"/>
      <w:numFmt w:val="decimalEnclosedCircle"/>
      <w:lvlText w:val="%9"/>
      <w:lvlJc w:val="left"/>
      <w:pPr>
        <w:ind w:left="3780" w:hanging="420"/>
      </w:pPr>
    </w:lvl>
  </w:abstractNum>
  <w:abstractNum w:abstractNumId="3" w15:restartNumberingAfterBreak="0">
    <w:nsid w:val="0D412E45"/>
    <w:multiLevelType w:val="hybridMultilevel"/>
    <w:tmpl w:val="DBC256F4"/>
    <w:lvl w:ilvl="0" w:tplc="8C007AEA">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F639E7"/>
    <w:multiLevelType w:val="hybridMultilevel"/>
    <w:tmpl w:val="7B40BB36"/>
    <w:lvl w:ilvl="0" w:tplc="8648DCFE">
      <w:start w:val="27"/>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85124C"/>
    <w:multiLevelType w:val="hybridMultilevel"/>
    <w:tmpl w:val="693EF4A2"/>
    <w:lvl w:ilvl="0" w:tplc="4B62400A">
      <w:start w:val="1"/>
      <w:numFmt w:val="decimalEnclosedCircle"/>
      <w:suff w:val="space"/>
      <w:lvlText w:val="%1"/>
      <w:lvlJc w:val="left"/>
      <w:pPr>
        <w:ind w:left="567" w:hanging="227"/>
      </w:pPr>
      <w:rPr>
        <w:rFonts w:hint="default"/>
        <w:color w:val="auto"/>
      </w:rPr>
    </w:lvl>
    <w:lvl w:ilvl="1" w:tplc="1C287CB4" w:tentative="1">
      <w:start w:val="1"/>
      <w:numFmt w:val="aiueoFullWidth"/>
      <w:lvlText w:val="(%2)"/>
      <w:lvlJc w:val="left"/>
      <w:pPr>
        <w:ind w:left="1520" w:hanging="420"/>
      </w:pPr>
    </w:lvl>
    <w:lvl w:ilvl="2" w:tplc="64A45BE4" w:tentative="1">
      <w:start w:val="1"/>
      <w:numFmt w:val="decimalEnclosedCircle"/>
      <w:lvlText w:val="%3"/>
      <w:lvlJc w:val="left"/>
      <w:pPr>
        <w:ind w:left="1940" w:hanging="420"/>
      </w:pPr>
    </w:lvl>
    <w:lvl w:ilvl="3" w:tplc="C7D82556" w:tentative="1">
      <w:start w:val="1"/>
      <w:numFmt w:val="decimal"/>
      <w:lvlText w:val="%4."/>
      <w:lvlJc w:val="left"/>
      <w:pPr>
        <w:ind w:left="2360" w:hanging="420"/>
      </w:pPr>
    </w:lvl>
    <w:lvl w:ilvl="4" w:tplc="D0C6BFEA" w:tentative="1">
      <w:start w:val="1"/>
      <w:numFmt w:val="aiueoFullWidth"/>
      <w:lvlText w:val="(%5)"/>
      <w:lvlJc w:val="left"/>
      <w:pPr>
        <w:ind w:left="2780" w:hanging="420"/>
      </w:pPr>
    </w:lvl>
    <w:lvl w:ilvl="5" w:tplc="0B007724" w:tentative="1">
      <w:start w:val="1"/>
      <w:numFmt w:val="decimalEnclosedCircle"/>
      <w:lvlText w:val="%6"/>
      <w:lvlJc w:val="left"/>
      <w:pPr>
        <w:ind w:left="3200" w:hanging="420"/>
      </w:pPr>
    </w:lvl>
    <w:lvl w:ilvl="6" w:tplc="3C76053E" w:tentative="1">
      <w:start w:val="1"/>
      <w:numFmt w:val="decimal"/>
      <w:lvlText w:val="%7."/>
      <w:lvlJc w:val="left"/>
      <w:pPr>
        <w:ind w:left="3620" w:hanging="420"/>
      </w:pPr>
    </w:lvl>
    <w:lvl w:ilvl="7" w:tplc="8A1CF61A" w:tentative="1">
      <w:start w:val="1"/>
      <w:numFmt w:val="aiueoFullWidth"/>
      <w:lvlText w:val="(%8)"/>
      <w:lvlJc w:val="left"/>
      <w:pPr>
        <w:ind w:left="4040" w:hanging="420"/>
      </w:pPr>
    </w:lvl>
    <w:lvl w:ilvl="8" w:tplc="FF1A3C0C" w:tentative="1">
      <w:start w:val="1"/>
      <w:numFmt w:val="decimalEnclosedCircle"/>
      <w:lvlText w:val="%9"/>
      <w:lvlJc w:val="left"/>
      <w:pPr>
        <w:ind w:left="4460" w:hanging="420"/>
      </w:pPr>
    </w:lvl>
  </w:abstractNum>
  <w:abstractNum w:abstractNumId="6" w15:restartNumberingAfterBreak="0">
    <w:nsid w:val="17EF634D"/>
    <w:multiLevelType w:val="hybridMultilevel"/>
    <w:tmpl w:val="E6F6F194"/>
    <w:lvl w:ilvl="0" w:tplc="CC8ED724">
      <w:start w:val="10"/>
      <w:numFmt w:val="decimalFullWidth"/>
      <w:suff w:val="space"/>
      <w:lvlText w:val="（%1）"/>
      <w:lvlJc w:val="left"/>
      <w:pPr>
        <w:ind w:left="340" w:hanging="340"/>
      </w:pPr>
      <w:rPr>
        <w:rFonts w:ascii="游ゴシック Light" w:hAnsi="游ゴシック Light" w:cs="游ゴシック Light" w:hint="default"/>
        <w:color w:val="auto"/>
      </w:rPr>
    </w:lvl>
    <w:lvl w:ilvl="1" w:tplc="0BECCCBE" w:tentative="1">
      <w:start w:val="1"/>
      <w:numFmt w:val="aiueoFullWidth"/>
      <w:lvlText w:val="(%2)"/>
      <w:lvlJc w:val="left"/>
      <w:pPr>
        <w:ind w:left="840" w:hanging="420"/>
      </w:pPr>
    </w:lvl>
    <w:lvl w:ilvl="2" w:tplc="0F2434F6" w:tentative="1">
      <w:start w:val="1"/>
      <w:numFmt w:val="decimalEnclosedCircle"/>
      <w:lvlText w:val="%3"/>
      <w:lvlJc w:val="left"/>
      <w:pPr>
        <w:ind w:left="1260" w:hanging="420"/>
      </w:pPr>
    </w:lvl>
    <w:lvl w:ilvl="3" w:tplc="1256C362" w:tentative="1">
      <w:start w:val="1"/>
      <w:numFmt w:val="decimal"/>
      <w:lvlText w:val="%4."/>
      <w:lvlJc w:val="left"/>
      <w:pPr>
        <w:ind w:left="1680" w:hanging="420"/>
      </w:pPr>
    </w:lvl>
    <w:lvl w:ilvl="4" w:tplc="0EBA4F06" w:tentative="1">
      <w:start w:val="1"/>
      <w:numFmt w:val="aiueoFullWidth"/>
      <w:lvlText w:val="(%5)"/>
      <w:lvlJc w:val="left"/>
      <w:pPr>
        <w:ind w:left="2100" w:hanging="420"/>
      </w:pPr>
    </w:lvl>
    <w:lvl w:ilvl="5" w:tplc="2CB235A8" w:tentative="1">
      <w:start w:val="1"/>
      <w:numFmt w:val="decimalEnclosedCircle"/>
      <w:lvlText w:val="%6"/>
      <w:lvlJc w:val="left"/>
      <w:pPr>
        <w:ind w:left="2520" w:hanging="420"/>
      </w:pPr>
    </w:lvl>
    <w:lvl w:ilvl="6" w:tplc="BBB2234E" w:tentative="1">
      <w:start w:val="1"/>
      <w:numFmt w:val="decimal"/>
      <w:lvlText w:val="%7."/>
      <w:lvlJc w:val="left"/>
      <w:pPr>
        <w:ind w:left="2940" w:hanging="420"/>
      </w:pPr>
    </w:lvl>
    <w:lvl w:ilvl="7" w:tplc="B4941E7E" w:tentative="1">
      <w:start w:val="1"/>
      <w:numFmt w:val="aiueoFullWidth"/>
      <w:lvlText w:val="(%8)"/>
      <w:lvlJc w:val="left"/>
      <w:pPr>
        <w:ind w:left="3360" w:hanging="420"/>
      </w:pPr>
    </w:lvl>
    <w:lvl w:ilvl="8" w:tplc="08B2F3AC" w:tentative="1">
      <w:start w:val="1"/>
      <w:numFmt w:val="decimalEnclosedCircle"/>
      <w:lvlText w:val="%9"/>
      <w:lvlJc w:val="left"/>
      <w:pPr>
        <w:ind w:left="3780" w:hanging="420"/>
      </w:pPr>
    </w:lvl>
  </w:abstractNum>
  <w:abstractNum w:abstractNumId="7" w15:restartNumberingAfterBreak="0">
    <w:nsid w:val="1A335226"/>
    <w:multiLevelType w:val="hybridMultilevel"/>
    <w:tmpl w:val="AA2A8A58"/>
    <w:lvl w:ilvl="0" w:tplc="E29AC350">
      <w:start w:val="1"/>
      <w:numFmt w:val="decimalFullWidth"/>
      <w:suff w:val="space"/>
      <w:lvlText w:val="（%1）"/>
      <w:lvlJc w:val="left"/>
      <w:pPr>
        <w:ind w:left="340" w:hanging="340"/>
      </w:pPr>
      <w:rPr>
        <w:rFonts w:ascii="游ゴシック Light" w:hAnsi="游ゴシック Light" w:cs="游ゴシック Light" w:hint="default"/>
        <w:color w:val="auto"/>
      </w:rPr>
    </w:lvl>
    <w:lvl w:ilvl="1" w:tplc="7456721C" w:tentative="1">
      <w:start w:val="1"/>
      <w:numFmt w:val="aiueoFullWidth"/>
      <w:lvlText w:val="(%2)"/>
      <w:lvlJc w:val="left"/>
      <w:pPr>
        <w:ind w:left="840" w:hanging="420"/>
      </w:pPr>
    </w:lvl>
    <w:lvl w:ilvl="2" w:tplc="17466018" w:tentative="1">
      <w:start w:val="1"/>
      <w:numFmt w:val="decimalEnclosedCircle"/>
      <w:lvlText w:val="%3"/>
      <w:lvlJc w:val="left"/>
      <w:pPr>
        <w:ind w:left="1260" w:hanging="420"/>
      </w:pPr>
    </w:lvl>
    <w:lvl w:ilvl="3" w:tplc="1196E72C" w:tentative="1">
      <w:start w:val="1"/>
      <w:numFmt w:val="decimal"/>
      <w:lvlText w:val="%4."/>
      <w:lvlJc w:val="left"/>
      <w:pPr>
        <w:ind w:left="1680" w:hanging="420"/>
      </w:pPr>
    </w:lvl>
    <w:lvl w:ilvl="4" w:tplc="34F28E72" w:tentative="1">
      <w:start w:val="1"/>
      <w:numFmt w:val="aiueoFullWidth"/>
      <w:lvlText w:val="(%5)"/>
      <w:lvlJc w:val="left"/>
      <w:pPr>
        <w:ind w:left="2100" w:hanging="420"/>
      </w:pPr>
    </w:lvl>
    <w:lvl w:ilvl="5" w:tplc="0F14D9AE" w:tentative="1">
      <w:start w:val="1"/>
      <w:numFmt w:val="decimalEnclosedCircle"/>
      <w:lvlText w:val="%6"/>
      <w:lvlJc w:val="left"/>
      <w:pPr>
        <w:ind w:left="2520" w:hanging="420"/>
      </w:pPr>
    </w:lvl>
    <w:lvl w:ilvl="6" w:tplc="9AE0328E" w:tentative="1">
      <w:start w:val="1"/>
      <w:numFmt w:val="decimal"/>
      <w:lvlText w:val="%7."/>
      <w:lvlJc w:val="left"/>
      <w:pPr>
        <w:ind w:left="2940" w:hanging="420"/>
      </w:pPr>
    </w:lvl>
    <w:lvl w:ilvl="7" w:tplc="CDA4A526" w:tentative="1">
      <w:start w:val="1"/>
      <w:numFmt w:val="aiueoFullWidth"/>
      <w:lvlText w:val="(%8)"/>
      <w:lvlJc w:val="left"/>
      <w:pPr>
        <w:ind w:left="3360" w:hanging="420"/>
      </w:pPr>
    </w:lvl>
    <w:lvl w:ilvl="8" w:tplc="302A3A9E" w:tentative="1">
      <w:start w:val="1"/>
      <w:numFmt w:val="decimalEnclosedCircle"/>
      <w:lvlText w:val="%9"/>
      <w:lvlJc w:val="left"/>
      <w:pPr>
        <w:ind w:left="3780" w:hanging="420"/>
      </w:pPr>
    </w:lvl>
  </w:abstractNum>
  <w:abstractNum w:abstractNumId="8" w15:restartNumberingAfterBreak="0">
    <w:nsid w:val="1C3A1E5C"/>
    <w:multiLevelType w:val="hybridMultilevel"/>
    <w:tmpl w:val="AAC8622C"/>
    <w:lvl w:ilvl="0" w:tplc="CF162616">
      <w:start w:val="1"/>
      <w:numFmt w:val="decimalFullWidth"/>
      <w:lvlText w:val="（%1）"/>
      <w:lvlJc w:val="left"/>
      <w:pPr>
        <w:ind w:left="420" w:hanging="420"/>
      </w:pPr>
      <w:rPr>
        <w:rFonts w:ascii="游ゴシック Light" w:hAnsi="游ゴシック Light" w:cs="游ゴシック Light" w:hint="default"/>
        <w:color w:val="auto"/>
      </w:rPr>
    </w:lvl>
    <w:lvl w:ilvl="1" w:tplc="9E3CD618" w:tentative="1">
      <w:start w:val="1"/>
      <w:numFmt w:val="aiueoFullWidth"/>
      <w:lvlText w:val="(%2)"/>
      <w:lvlJc w:val="left"/>
      <w:pPr>
        <w:ind w:left="840" w:hanging="420"/>
      </w:pPr>
    </w:lvl>
    <w:lvl w:ilvl="2" w:tplc="FE3E14AE" w:tentative="1">
      <w:start w:val="1"/>
      <w:numFmt w:val="decimalEnclosedCircle"/>
      <w:lvlText w:val="%3"/>
      <w:lvlJc w:val="left"/>
      <w:pPr>
        <w:ind w:left="1260" w:hanging="420"/>
      </w:pPr>
    </w:lvl>
    <w:lvl w:ilvl="3" w:tplc="9F1A41CC" w:tentative="1">
      <w:start w:val="1"/>
      <w:numFmt w:val="decimal"/>
      <w:lvlText w:val="%4."/>
      <w:lvlJc w:val="left"/>
      <w:pPr>
        <w:ind w:left="1680" w:hanging="420"/>
      </w:pPr>
    </w:lvl>
    <w:lvl w:ilvl="4" w:tplc="7B5E3090" w:tentative="1">
      <w:start w:val="1"/>
      <w:numFmt w:val="aiueoFullWidth"/>
      <w:lvlText w:val="(%5)"/>
      <w:lvlJc w:val="left"/>
      <w:pPr>
        <w:ind w:left="2100" w:hanging="420"/>
      </w:pPr>
    </w:lvl>
    <w:lvl w:ilvl="5" w:tplc="4CE41A18" w:tentative="1">
      <w:start w:val="1"/>
      <w:numFmt w:val="decimalEnclosedCircle"/>
      <w:lvlText w:val="%6"/>
      <w:lvlJc w:val="left"/>
      <w:pPr>
        <w:ind w:left="2520" w:hanging="420"/>
      </w:pPr>
    </w:lvl>
    <w:lvl w:ilvl="6" w:tplc="657A6AB2" w:tentative="1">
      <w:start w:val="1"/>
      <w:numFmt w:val="decimal"/>
      <w:lvlText w:val="%7."/>
      <w:lvlJc w:val="left"/>
      <w:pPr>
        <w:ind w:left="2940" w:hanging="420"/>
      </w:pPr>
    </w:lvl>
    <w:lvl w:ilvl="7" w:tplc="BDB440E0" w:tentative="1">
      <w:start w:val="1"/>
      <w:numFmt w:val="aiueoFullWidth"/>
      <w:lvlText w:val="(%8)"/>
      <w:lvlJc w:val="left"/>
      <w:pPr>
        <w:ind w:left="3360" w:hanging="420"/>
      </w:pPr>
    </w:lvl>
    <w:lvl w:ilvl="8" w:tplc="3072D1F8" w:tentative="1">
      <w:start w:val="1"/>
      <w:numFmt w:val="decimalEnclosedCircle"/>
      <w:lvlText w:val="%9"/>
      <w:lvlJc w:val="left"/>
      <w:pPr>
        <w:ind w:left="3780" w:hanging="420"/>
      </w:pPr>
    </w:lvl>
  </w:abstractNum>
  <w:abstractNum w:abstractNumId="9" w15:restartNumberingAfterBreak="0">
    <w:nsid w:val="1F6E7387"/>
    <w:multiLevelType w:val="hybridMultilevel"/>
    <w:tmpl w:val="99B88ED6"/>
    <w:lvl w:ilvl="0" w:tplc="D564E5A6">
      <w:start w:val="1"/>
      <w:numFmt w:val="bullet"/>
      <w:lvlText w:val=""/>
      <w:lvlJc w:val="left"/>
      <w:pPr>
        <w:ind w:left="420" w:hanging="420"/>
      </w:pPr>
      <w:rPr>
        <w:rFonts w:ascii="Wingdings" w:hAnsi="Wingdings" w:hint="default"/>
      </w:rPr>
    </w:lvl>
    <w:lvl w:ilvl="1" w:tplc="946A4688" w:tentative="1">
      <w:start w:val="1"/>
      <w:numFmt w:val="bullet"/>
      <w:lvlText w:val=""/>
      <w:lvlJc w:val="left"/>
      <w:pPr>
        <w:ind w:left="840" w:hanging="420"/>
      </w:pPr>
      <w:rPr>
        <w:rFonts w:ascii="Wingdings" w:hAnsi="Wingdings" w:hint="default"/>
      </w:rPr>
    </w:lvl>
    <w:lvl w:ilvl="2" w:tplc="5978E12E" w:tentative="1">
      <w:start w:val="1"/>
      <w:numFmt w:val="bullet"/>
      <w:lvlText w:val=""/>
      <w:lvlJc w:val="left"/>
      <w:pPr>
        <w:ind w:left="1260" w:hanging="420"/>
      </w:pPr>
      <w:rPr>
        <w:rFonts w:ascii="Wingdings" w:hAnsi="Wingdings" w:hint="default"/>
      </w:rPr>
    </w:lvl>
    <w:lvl w:ilvl="3" w:tplc="459021B2" w:tentative="1">
      <w:start w:val="1"/>
      <w:numFmt w:val="bullet"/>
      <w:lvlText w:val=""/>
      <w:lvlJc w:val="left"/>
      <w:pPr>
        <w:ind w:left="1680" w:hanging="420"/>
      </w:pPr>
      <w:rPr>
        <w:rFonts w:ascii="Wingdings" w:hAnsi="Wingdings" w:hint="default"/>
      </w:rPr>
    </w:lvl>
    <w:lvl w:ilvl="4" w:tplc="360A8328" w:tentative="1">
      <w:start w:val="1"/>
      <w:numFmt w:val="bullet"/>
      <w:lvlText w:val=""/>
      <w:lvlJc w:val="left"/>
      <w:pPr>
        <w:ind w:left="2100" w:hanging="420"/>
      </w:pPr>
      <w:rPr>
        <w:rFonts w:ascii="Wingdings" w:hAnsi="Wingdings" w:hint="default"/>
      </w:rPr>
    </w:lvl>
    <w:lvl w:ilvl="5" w:tplc="18B67474" w:tentative="1">
      <w:start w:val="1"/>
      <w:numFmt w:val="bullet"/>
      <w:lvlText w:val=""/>
      <w:lvlJc w:val="left"/>
      <w:pPr>
        <w:ind w:left="2520" w:hanging="420"/>
      </w:pPr>
      <w:rPr>
        <w:rFonts w:ascii="Wingdings" w:hAnsi="Wingdings" w:hint="default"/>
      </w:rPr>
    </w:lvl>
    <w:lvl w:ilvl="6" w:tplc="FF3661B4" w:tentative="1">
      <w:start w:val="1"/>
      <w:numFmt w:val="bullet"/>
      <w:lvlText w:val=""/>
      <w:lvlJc w:val="left"/>
      <w:pPr>
        <w:ind w:left="2940" w:hanging="420"/>
      </w:pPr>
      <w:rPr>
        <w:rFonts w:ascii="Wingdings" w:hAnsi="Wingdings" w:hint="default"/>
      </w:rPr>
    </w:lvl>
    <w:lvl w:ilvl="7" w:tplc="B6789142" w:tentative="1">
      <w:start w:val="1"/>
      <w:numFmt w:val="bullet"/>
      <w:lvlText w:val=""/>
      <w:lvlJc w:val="left"/>
      <w:pPr>
        <w:ind w:left="3360" w:hanging="420"/>
      </w:pPr>
      <w:rPr>
        <w:rFonts w:ascii="Wingdings" w:hAnsi="Wingdings" w:hint="default"/>
      </w:rPr>
    </w:lvl>
    <w:lvl w:ilvl="8" w:tplc="356AA2B8" w:tentative="1">
      <w:start w:val="1"/>
      <w:numFmt w:val="bullet"/>
      <w:lvlText w:val=""/>
      <w:lvlJc w:val="left"/>
      <w:pPr>
        <w:ind w:left="3780" w:hanging="420"/>
      </w:pPr>
      <w:rPr>
        <w:rFonts w:ascii="Wingdings" w:hAnsi="Wingdings" w:hint="default"/>
      </w:rPr>
    </w:lvl>
  </w:abstractNum>
  <w:abstractNum w:abstractNumId="10" w15:restartNumberingAfterBreak="0">
    <w:nsid w:val="20063797"/>
    <w:multiLevelType w:val="hybridMultilevel"/>
    <w:tmpl w:val="F446D75A"/>
    <w:lvl w:ilvl="0" w:tplc="93FCA982">
      <w:start w:val="1"/>
      <w:numFmt w:val="decimalEnclosedCircle"/>
      <w:suff w:val="space"/>
      <w:lvlText w:val="%1"/>
      <w:lvlJc w:val="left"/>
      <w:pPr>
        <w:ind w:left="567" w:hanging="227"/>
      </w:pPr>
      <w:rPr>
        <w:rFonts w:hint="default"/>
        <w:color w:val="auto"/>
      </w:rPr>
    </w:lvl>
    <w:lvl w:ilvl="1" w:tplc="7BA8431C" w:tentative="1">
      <w:start w:val="1"/>
      <w:numFmt w:val="aiueoFullWidth"/>
      <w:lvlText w:val="(%2)"/>
      <w:lvlJc w:val="left"/>
      <w:pPr>
        <w:ind w:left="1239" w:hanging="420"/>
      </w:pPr>
    </w:lvl>
    <w:lvl w:ilvl="2" w:tplc="F7065190" w:tentative="1">
      <w:start w:val="1"/>
      <w:numFmt w:val="decimalEnclosedCircle"/>
      <w:lvlText w:val="%3"/>
      <w:lvlJc w:val="left"/>
      <w:pPr>
        <w:ind w:left="1659" w:hanging="420"/>
      </w:pPr>
    </w:lvl>
    <w:lvl w:ilvl="3" w:tplc="99F277F4" w:tentative="1">
      <w:start w:val="1"/>
      <w:numFmt w:val="decimal"/>
      <w:lvlText w:val="%4."/>
      <w:lvlJc w:val="left"/>
      <w:pPr>
        <w:ind w:left="2079" w:hanging="420"/>
      </w:pPr>
    </w:lvl>
    <w:lvl w:ilvl="4" w:tplc="3B385FCE" w:tentative="1">
      <w:start w:val="1"/>
      <w:numFmt w:val="aiueoFullWidth"/>
      <w:lvlText w:val="(%5)"/>
      <w:lvlJc w:val="left"/>
      <w:pPr>
        <w:ind w:left="2499" w:hanging="420"/>
      </w:pPr>
    </w:lvl>
    <w:lvl w:ilvl="5" w:tplc="E660B2AE" w:tentative="1">
      <w:start w:val="1"/>
      <w:numFmt w:val="decimalEnclosedCircle"/>
      <w:lvlText w:val="%6"/>
      <w:lvlJc w:val="left"/>
      <w:pPr>
        <w:ind w:left="2919" w:hanging="420"/>
      </w:pPr>
    </w:lvl>
    <w:lvl w:ilvl="6" w:tplc="2B18B95C" w:tentative="1">
      <w:start w:val="1"/>
      <w:numFmt w:val="decimal"/>
      <w:lvlText w:val="%7."/>
      <w:lvlJc w:val="left"/>
      <w:pPr>
        <w:ind w:left="3339" w:hanging="420"/>
      </w:pPr>
    </w:lvl>
    <w:lvl w:ilvl="7" w:tplc="98C8CD12" w:tentative="1">
      <w:start w:val="1"/>
      <w:numFmt w:val="aiueoFullWidth"/>
      <w:lvlText w:val="(%8)"/>
      <w:lvlJc w:val="left"/>
      <w:pPr>
        <w:ind w:left="3759" w:hanging="420"/>
      </w:pPr>
    </w:lvl>
    <w:lvl w:ilvl="8" w:tplc="CA3A95EA" w:tentative="1">
      <w:start w:val="1"/>
      <w:numFmt w:val="decimalEnclosedCircle"/>
      <w:lvlText w:val="%9"/>
      <w:lvlJc w:val="left"/>
      <w:pPr>
        <w:ind w:left="4179" w:hanging="420"/>
      </w:pPr>
    </w:lvl>
  </w:abstractNum>
  <w:abstractNum w:abstractNumId="11" w15:restartNumberingAfterBreak="0">
    <w:nsid w:val="218C1D9A"/>
    <w:multiLevelType w:val="hybridMultilevel"/>
    <w:tmpl w:val="D7DE22D2"/>
    <w:lvl w:ilvl="0" w:tplc="6730F79E">
      <w:start w:val="2"/>
      <w:numFmt w:val="decimal"/>
      <w:suff w:val="space"/>
      <w:lvlText w:val="%1."/>
      <w:lvlJc w:val="left"/>
      <w:pPr>
        <w:ind w:left="340" w:hanging="340"/>
      </w:pPr>
      <w:rPr>
        <w:rFonts w:ascii="游ゴシック Light" w:hAnsi="游ゴシック Light" w:cs="游ゴシック Light" w:hint="default"/>
        <w:color w:val="auto"/>
      </w:rPr>
    </w:lvl>
    <w:lvl w:ilvl="1" w:tplc="33883668" w:tentative="1">
      <w:start w:val="1"/>
      <w:numFmt w:val="aiueoFullWidth"/>
      <w:lvlText w:val="(%2)"/>
      <w:lvlJc w:val="left"/>
      <w:pPr>
        <w:ind w:left="840" w:hanging="420"/>
      </w:pPr>
    </w:lvl>
    <w:lvl w:ilvl="2" w:tplc="A290DF56" w:tentative="1">
      <w:start w:val="1"/>
      <w:numFmt w:val="decimalEnclosedCircle"/>
      <w:lvlText w:val="%3"/>
      <w:lvlJc w:val="left"/>
      <w:pPr>
        <w:ind w:left="1260" w:hanging="420"/>
      </w:pPr>
    </w:lvl>
    <w:lvl w:ilvl="3" w:tplc="6E24F622" w:tentative="1">
      <w:start w:val="1"/>
      <w:numFmt w:val="decimal"/>
      <w:lvlText w:val="%4."/>
      <w:lvlJc w:val="left"/>
      <w:pPr>
        <w:ind w:left="1680" w:hanging="420"/>
      </w:pPr>
    </w:lvl>
    <w:lvl w:ilvl="4" w:tplc="36443A98" w:tentative="1">
      <w:start w:val="1"/>
      <w:numFmt w:val="aiueoFullWidth"/>
      <w:lvlText w:val="(%5)"/>
      <w:lvlJc w:val="left"/>
      <w:pPr>
        <w:ind w:left="2100" w:hanging="420"/>
      </w:pPr>
    </w:lvl>
    <w:lvl w:ilvl="5" w:tplc="59D0D9E6" w:tentative="1">
      <w:start w:val="1"/>
      <w:numFmt w:val="decimalEnclosedCircle"/>
      <w:lvlText w:val="%6"/>
      <w:lvlJc w:val="left"/>
      <w:pPr>
        <w:ind w:left="2520" w:hanging="420"/>
      </w:pPr>
    </w:lvl>
    <w:lvl w:ilvl="6" w:tplc="D57ED992" w:tentative="1">
      <w:start w:val="1"/>
      <w:numFmt w:val="decimal"/>
      <w:lvlText w:val="%7."/>
      <w:lvlJc w:val="left"/>
      <w:pPr>
        <w:ind w:left="2940" w:hanging="420"/>
      </w:pPr>
    </w:lvl>
    <w:lvl w:ilvl="7" w:tplc="3F5290BC" w:tentative="1">
      <w:start w:val="1"/>
      <w:numFmt w:val="aiueoFullWidth"/>
      <w:lvlText w:val="(%8)"/>
      <w:lvlJc w:val="left"/>
      <w:pPr>
        <w:ind w:left="3360" w:hanging="420"/>
      </w:pPr>
    </w:lvl>
    <w:lvl w:ilvl="8" w:tplc="01CC59DA" w:tentative="1">
      <w:start w:val="1"/>
      <w:numFmt w:val="decimalEnclosedCircle"/>
      <w:lvlText w:val="%9"/>
      <w:lvlJc w:val="left"/>
      <w:pPr>
        <w:ind w:left="3780" w:hanging="420"/>
      </w:pPr>
    </w:lvl>
  </w:abstractNum>
  <w:abstractNum w:abstractNumId="12" w15:restartNumberingAfterBreak="0">
    <w:nsid w:val="261110E8"/>
    <w:multiLevelType w:val="hybridMultilevel"/>
    <w:tmpl w:val="D526969A"/>
    <w:lvl w:ilvl="0" w:tplc="8564E3C4">
      <w:start w:val="3"/>
      <w:numFmt w:val="decimal"/>
      <w:suff w:val="space"/>
      <w:lvlText w:val="%1."/>
      <w:lvlJc w:val="left"/>
      <w:pPr>
        <w:ind w:left="0" w:firstLine="0"/>
      </w:pPr>
      <w:rPr>
        <w:rFonts w:ascii="游ゴシック Light" w:hAnsi="游ゴシック Light" w:cs="游ゴシック Light" w:hint="default"/>
        <w:color w:val="auto"/>
      </w:rPr>
    </w:lvl>
    <w:lvl w:ilvl="1" w:tplc="8B2CADCA" w:tentative="1">
      <w:start w:val="1"/>
      <w:numFmt w:val="aiueoFullWidth"/>
      <w:lvlText w:val="(%2)"/>
      <w:lvlJc w:val="left"/>
      <w:pPr>
        <w:ind w:left="840" w:hanging="420"/>
      </w:pPr>
    </w:lvl>
    <w:lvl w:ilvl="2" w:tplc="BDECA600" w:tentative="1">
      <w:start w:val="1"/>
      <w:numFmt w:val="decimalEnclosedCircle"/>
      <w:lvlText w:val="%3"/>
      <w:lvlJc w:val="left"/>
      <w:pPr>
        <w:ind w:left="1260" w:hanging="420"/>
      </w:pPr>
    </w:lvl>
    <w:lvl w:ilvl="3" w:tplc="EAD8DDCE" w:tentative="1">
      <w:start w:val="1"/>
      <w:numFmt w:val="decimal"/>
      <w:lvlText w:val="%4."/>
      <w:lvlJc w:val="left"/>
      <w:pPr>
        <w:ind w:left="1680" w:hanging="420"/>
      </w:pPr>
    </w:lvl>
    <w:lvl w:ilvl="4" w:tplc="C344C0DC" w:tentative="1">
      <w:start w:val="1"/>
      <w:numFmt w:val="aiueoFullWidth"/>
      <w:lvlText w:val="(%5)"/>
      <w:lvlJc w:val="left"/>
      <w:pPr>
        <w:ind w:left="2100" w:hanging="420"/>
      </w:pPr>
    </w:lvl>
    <w:lvl w:ilvl="5" w:tplc="3B2EA144" w:tentative="1">
      <w:start w:val="1"/>
      <w:numFmt w:val="decimalEnclosedCircle"/>
      <w:lvlText w:val="%6"/>
      <w:lvlJc w:val="left"/>
      <w:pPr>
        <w:ind w:left="2520" w:hanging="420"/>
      </w:pPr>
    </w:lvl>
    <w:lvl w:ilvl="6" w:tplc="1FAEB8A6" w:tentative="1">
      <w:start w:val="1"/>
      <w:numFmt w:val="decimal"/>
      <w:lvlText w:val="%7."/>
      <w:lvlJc w:val="left"/>
      <w:pPr>
        <w:ind w:left="2940" w:hanging="420"/>
      </w:pPr>
    </w:lvl>
    <w:lvl w:ilvl="7" w:tplc="383CACC6" w:tentative="1">
      <w:start w:val="1"/>
      <w:numFmt w:val="aiueoFullWidth"/>
      <w:lvlText w:val="(%8)"/>
      <w:lvlJc w:val="left"/>
      <w:pPr>
        <w:ind w:left="3360" w:hanging="420"/>
      </w:pPr>
    </w:lvl>
    <w:lvl w:ilvl="8" w:tplc="C504D80E" w:tentative="1">
      <w:start w:val="1"/>
      <w:numFmt w:val="decimalEnclosedCircle"/>
      <w:lvlText w:val="%9"/>
      <w:lvlJc w:val="left"/>
      <w:pPr>
        <w:ind w:left="3780" w:hanging="420"/>
      </w:pPr>
    </w:lvl>
  </w:abstractNum>
  <w:abstractNum w:abstractNumId="13" w15:restartNumberingAfterBreak="0">
    <w:nsid w:val="2A17692F"/>
    <w:multiLevelType w:val="hybridMultilevel"/>
    <w:tmpl w:val="03BA310C"/>
    <w:lvl w:ilvl="0" w:tplc="FA343EB4">
      <w:start w:val="1"/>
      <w:numFmt w:val="bullet"/>
      <w:lvlText w:val=""/>
      <w:lvlJc w:val="left"/>
      <w:pPr>
        <w:ind w:left="420" w:hanging="420"/>
      </w:pPr>
      <w:rPr>
        <w:rFonts w:ascii="Wingdings" w:hAnsi="Wingdings" w:hint="default"/>
      </w:rPr>
    </w:lvl>
    <w:lvl w:ilvl="1" w:tplc="EFF4F9AC" w:tentative="1">
      <w:start w:val="1"/>
      <w:numFmt w:val="bullet"/>
      <w:lvlText w:val=""/>
      <w:lvlJc w:val="left"/>
      <w:pPr>
        <w:ind w:left="840" w:hanging="420"/>
      </w:pPr>
      <w:rPr>
        <w:rFonts w:ascii="Wingdings" w:hAnsi="Wingdings" w:hint="default"/>
      </w:rPr>
    </w:lvl>
    <w:lvl w:ilvl="2" w:tplc="EAEE69B4" w:tentative="1">
      <w:start w:val="1"/>
      <w:numFmt w:val="bullet"/>
      <w:lvlText w:val=""/>
      <w:lvlJc w:val="left"/>
      <w:pPr>
        <w:ind w:left="1260" w:hanging="420"/>
      </w:pPr>
      <w:rPr>
        <w:rFonts w:ascii="Wingdings" w:hAnsi="Wingdings" w:hint="default"/>
      </w:rPr>
    </w:lvl>
    <w:lvl w:ilvl="3" w:tplc="9A982A54" w:tentative="1">
      <w:start w:val="1"/>
      <w:numFmt w:val="bullet"/>
      <w:lvlText w:val=""/>
      <w:lvlJc w:val="left"/>
      <w:pPr>
        <w:ind w:left="1680" w:hanging="420"/>
      </w:pPr>
      <w:rPr>
        <w:rFonts w:ascii="Wingdings" w:hAnsi="Wingdings" w:hint="default"/>
      </w:rPr>
    </w:lvl>
    <w:lvl w:ilvl="4" w:tplc="2F9007EC" w:tentative="1">
      <w:start w:val="1"/>
      <w:numFmt w:val="bullet"/>
      <w:lvlText w:val=""/>
      <w:lvlJc w:val="left"/>
      <w:pPr>
        <w:ind w:left="2100" w:hanging="420"/>
      </w:pPr>
      <w:rPr>
        <w:rFonts w:ascii="Wingdings" w:hAnsi="Wingdings" w:hint="default"/>
      </w:rPr>
    </w:lvl>
    <w:lvl w:ilvl="5" w:tplc="3C52805E" w:tentative="1">
      <w:start w:val="1"/>
      <w:numFmt w:val="bullet"/>
      <w:lvlText w:val=""/>
      <w:lvlJc w:val="left"/>
      <w:pPr>
        <w:ind w:left="2520" w:hanging="420"/>
      </w:pPr>
      <w:rPr>
        <w:rFonts w:ascii="Wingdings" w:hAnsi="Wingdings" w:hint="default"/>
      </w:rPr>
    </w:lvl>
    <w:lvl w:ilvl="6" w:tplc="F4982CEC" w:tentative="1">
      <w:start w:val="1"/>
      <w:numFmt w:val="bullet"/>
      <w:lvlText w:val=""/>
      <w:lvlJc w:val="left"/>
      <w:pPr>
        <w:ind w:left="2940" w:hanging="420"/>
      </w:pPr>
      <w:rPr>
        <w:rFonts w:ascii="Wingdings" w:hAnsi="Wingdings" w:hint="default"/>
      </w:rPr>
    </w:lvl>
    <w:lvl w:ilvl="7" w:tplc="9DD8DFBA" w:tentative="1">
      <w:start w:val="1"/>
      <w:numFmt w:val="bullet"/>
      <w:lvlText w:val=""/>
      <w:lvlJc w:val="left"/>
      <w:pPr>
        <w:ind w:left="3360" w:hanging="420"/>
      </w:pPr>
      <w:rPr>
        <w:rFonts w:ascii="Wingdings" w:hAnsi="Wingdings" w:hint="default"/>
      </w:rPr>
    </w:lvl>
    <w:lvl w:ilvl="8" w:tplc="5EDEC1C4" w:tentative="1">
      <w:start w:val="1"/>
      <w:numFmt w:val="bullet"/>
      <w:lvlText w:val=""/>
      <w:lvlJc w:val="left"/>
      <w:pPr>
        <w:ind w:left="3780" w:hanging="420"/>
      </w:pPr>
      <w:rPr>
        <w:rFonts w:ascii="Wingdings" w:hAnsi="Wingdings" w:hint="default"/>
      </w:rPr>
    </w:lvl>
  </w:abstractNum>
  <w:abstractNum w:abstractNumId="14" w15:restartNumberingAfterBreak="0">
    <w:nsid w:val="2B970202"/>
    <w:multiLevelType w:val="hybridMultilevel"/>
    <w:tmpl w:val="523C433E"/>
    <w:lvl w:ilvl="0" w:tplc="44666B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277E70"/>
    <w:multiLevelType w:val="hybridMultilevel"/>
    <w:tmpl w:val="DCD8E0F0"/>
    <w:lvl w:ilvl="0" w:tplc="C10C8878">
      <w:start w:val="1"/>
      <w:numFmt w:val="decimalEnclosedCircle"/>
      <w:suff w:val="space"/>
      <w:lvlText w:val="%1"/>
      <w:lvlJc w:val="left"/>
      <w:pPr>
        <w:ind w:left="567" w:hanging="227"/>
      </w:pPr>
      <w:rPr>
        <w:rFonts w:hint="default"/>
        <w:color w:val="auto"/>
      </w:rPr>
    </w:lvl>
    <w:lvl w:ilvl="1" w:tplc="EE7232EC" w:tentative="1">
      <w:start w:val="1"/>
      <w:numFmt w:val="aiueoFullWidth"/>
      <w:lvlText w:val="(%2)"/>
      <w:lvlJc w:val="left"/>
      <w:pPr>
        <w:ind w:left="1520" w:hanging="420"/>
      </w:pPr>
    </w:lvl>
    <w:lvl w:ilvl="2" w:tplc="E17832E2" w:tentative="1">
      <w:start w:val="1"/>
      <w:numFmt w:val="decimalEnclosedCircle"/>
      <w:lvlText w:val="%3"/>
      <w:lvlJc w:val="left"/>
      <w:pPr>
        <w:ind w:left="1940" w:hanging="420"/>
      </w:pPr>
    </w:lvl>
    <w:lvl w:ilvl="3" w:tplc="5650A78C" w:tentative="1">
      <w:start w:val="1"/>
      <w:numFmt w:val="decimal"/>
      <w:lvlText w:val="%4."/>
      <w:lvlJc w:val="left"/>
      <w:pPr>
        <w:ind w:left="2360" w:hanging="420"/>
      </w:pPr>
    </w:lvl>
    <w:lvl w:ilvl="4" w:tplc="263661D8" w:tentative="1">
      <w:start w:val="1"/>
      <w:numFmt w:val="aiueoFullWidth"/>
      <w:lvlText w:val="(%5)"/>
      <w:lvlJc w:val="left"/>
      <w:pPr>
        <w:ind w:left="2780" w:hanging="420"/>
      </w:pPr>
    </w:lvl>
    <w:lvl w:ilvl="5" w:tplc="1898F6FE" w:tentative="1">
      <w:start w:val="1"/>
      <w:numFmt w:val="decimalEnclosedCircle"/>
      <w:lvlText w:val="%6"/>
      <w:lvlJc w:val="left"/>
      <w:pPr>
        <w:ind w:left="3200" w:hanging="420"/>
      </w:pPr>
    </w:lvl>
    <w:lvl w:ilvl="6" w:tplc="200CB4CE" w:tentative="1">
      <w:start w:val="1"/>
      <w:numFmt w:val="decimal"/>
      <w:lvlText w:val="%7."/>
      <w:lvlJc w:val="left"/>
      <w:pPr>
        <w:ind w:left="3620" w:hanging="420"/>
      </w:pPr>
    </w:lvl>
    <w:lvl w:ilvl="7" w:tplc="C166F036" w:tentative="1">
      <w:start w:val="1"/>
      <w:numFmt w:val="aiueoFullWidth"/>
      <w:lvlText w:val="(%8)"/>
      <w:lvlJc w:val="left"/>
      <w:pPr>
        <w:ind w:left="4040" w:hanging="420"/>
      </w:pPr>
    </w:lvl>
    <w:lvl w:ilvl="8" w:tplc="F00CA9EE" w:tentative="1">
      <w:start w:val="1"/>
      <w:numFmt w:val="decimalEnclosedCircle"/>
      <w:lvlText w:val="%9"/>
      <w:lvlJc w:val="left"/>
      <w:pPr>
        <w:ind w:left="4460" w:hanging="420"/>
      </w:pPr>
    </w:lvl>
  </w:abstractNum>
  <w:abstractNum w:abstractNumId="16" w15:restartNumberingAfterBreak="0">
    <w:nsid w:val="31913FE3"/>
    <w:multiLevelType w:val="hybridMultilevel"/>
    <w:tmpl w:val="A8DA604E"/>
    <w:lvl w:ilvl="0" w:tplc="5FD270B6">
      <w:start w:val="8"/>
      <w:numFmt w:val="decimalFullWidth"/>
      <w:suff w:val="space"/>
      <w:lvlText w:val="（%1）"/>
      <w:lvlJc w:val="left"/>
      <w:pPr>
        <w:ind w:left="340" w:hanging="340"/>
      </w:pPr>
      <w:rPr>
        <w:rFonts w:ascii="游ゴシック Light" w:hAnsi="游ゴシック Light" w:cs="游ゴシック Light" w:hint="default"/>
        <w:color w:val="auto"/>
      </w:rPr>
    </w:lvl>
    <w:lvl w:ilvl="1" w:tplc="75EAF90C" w:tentative="1">
      <w:start w:val="1"/>
      <w:numFmt w:val="aiueoFullWidth"/>
      <w:lvlText w:val="(%2)"/>
      <w:lvlJc w:val="left"/>
      <w:pPr>
        <w:ind w:left="840" w:hanging="420"/>
      </w:pPr>
    </w:lvl>
    <w:lvl w:ilvl="2" w:tplc="D35E690E" w:tentative="1">
      <w:start w:val="1"/>
      <w:numFmt w:val="decimalEnclosedCircle"/>
      <w:lvlText w:val="%3"/>
      <w:lvlJc w:val="left"/>
      <w:pPr>
        <w:ind w:left="1260" w:hanging="420"/>
      </w:pPr>
    </w:lvl>
    <w:lvl w:ilvl="3" w:tplc="C8E23CA2" w:tentative="1">
      <w:start w:val="1"/>
      <w:numFmt w:val="decimal"/>
      <w:lvlText w:val="%4."/>
      <w:lvlJc w:val="left"/>
      <w:pPr>
        <w:ind w:left="1680" w:hanging="420"/>
      </w:pPr>
    </w:lvl>
    <w:lvl w:ilvl="4" w:tplc="9C12E97C" w:tentative="1">
      <w:start w:val="1"/>
      <w:numFmt w:val="aiueoFullWidth"/>
      <w:lvlText w:val="(%5)"/>
      <w:lvlJc w:val="left"/>
      <w:pPr>
        <w:ind w:left="2100" w:hanging="420"/>
      </w:pPr>
    </w:lvl>
    <w:lvl w:ilvl="5" w:tplc="E0886C8A" w:tentative="1">
      <w:start w:val="1"/>
      <w:numFmt w:val="decimalEnclosedCircle"/>
      <w:lvlText w:val="%6"/>
      <w:lvlJc w:val="left"/>
      <w:pPr>
        <w:ind w:left="2520" w:hanging="420"/>
      </w:pPr>
    </w:lvl>
    <w:lvl w:ilvl="6" w:tplc="663C987A" w:tentative="1">
      <w:start w:val="1"/>
      <w:numFmt w:val="decimal"/>
      <w:lvlText w:val="%7."/>
      <w:lvlJc w:val="left"/>
      <w:pPr>
        <w:ind w:left="2940" w:hanging="420"/>
      </w:pPr>
    </w:lvl>
    <w:lvl w:ilvl="7" w:tplc="EFBCA60C" w:tentative="1">
      <w:start w:val="1"/>
      <w:numFmt w:val="aiueoFullWidth"/>
      <w:lvlText w:val="(%8)"/>
      <w:lvlJc w:val="left"/>
      <w:pPr>
        <w:ind w:left="3360" w:hanging="420"/>
      </w:pPr>
    </w:lvl>
    <w:lvl w:ilvl="8" w:tplc="97949FA4" w:tentative="1">
      <w:start w:val="1"/>
      <w:numFmt w:val="decimalEnclosedCircle"/>
      <w:lvlText w:val="%9"/>
      <w:lvlJc w:val="left"/>
      <w:pPr>
        <w:ind w:left="3780" w:hanging="420"/>
      </w:pPr>
    </w:lvl>
  </w:abstractNum>
  <w:abstractNum w:abstractNumId="17" w15:restartNumberingAfterBreak="0">
    <w:nsid w:val="3D565F52"/>
    <w:multiLevelType w:val="hybridMultilevel"/>
    <w:tmpl w:val="09369AEC"/>
    <w:lvl w:ilvl="0" w:tplc="E016420A">
      <w:start w:val="1"/>
      <w:numFmt w:val="decimalEnclosedCircle"/>
      <w:suff w:val="space"/>
      <w:lvlText w:val="%1"/>
      <w:lvlJc w:val="left"/>
      <w:pPr>
        <w:ind w:left="567" w:hanging="227"/>
      </w:pPr>
      <w:rPr>
        <w:rFonts w:hint="default"/>
        <w:color w:val="auto"/>
      </w:rPr>
    </w:lvl>
    <w:lvl w:ilvl="1" w:tplc="C4C407F8" w:tentative="1">
      <w:start w:val="1"/>
      <w:numFmt w:val="aiueoFullWidth"/>
      <w:lvlText w:val="(%2)"/>
      <w:lvlJc w:val="left"/>
      <w:pPr>
        <w:ind w:left="1512" w:hanging="420"/>
      </w:pPr>
    </w:lvl>
    <w:lvl w:ilvl="2" w:tplc="0408277A" w:tentative="1">
      <w:start w:val="1"/>
      <w:numFmt w:val="decimalEnclosedCircle"/>
      <w:lvlText w:val="%3"/>
      <w:lvlJc w:val="left"/>
      <w:pPr>
        <w:ind w:left="1932" w:hanging="420"/>
      </w:pPr>
    </w:lvl>
    <w:lvl w:ilvl="3" w:tplc="BC7C5A04" w:tentative="1">
      <w:start w:val="1"/>
      <w:numFmt w:val="decimal"/>
      <w:lvlText w:val="%4."/>
      <w:lvlJc w:val="left"/>
      <w:pPr>
        <w:ind w:left="2352" w:hanging="420"/>
      </w:pPr>
    </w:lvl>
    <w:lvl w:ilvl="4" w:tplc="BC9E684A" w:tentative="1">
      <w:start w:val="1"/>
      <w:numFmt w:val="aiueoFullWidth"/>
      <w:lvlText w:val="(%5)"/>
      <w:lvlJc w:val="left"/>
      <w:pPr>
        <w:ind w:left="2772" w:hanging="420"/>
      </w:pPr>
    </w:lvl>
    <w:lvl w:ilvl="5" w:tplc="49968F50" w:tentative="1">
      <w:start w:val="1"/>
      <w:numFmt w:val="decimalEnclosedCircle"/>
      <w:lvlText w:val="%6"/>
      <w:lvlJc w:val="left"/>
      <w:pPr>
        <w:ind w:left="3192" w:hanging="420"/>
      </w:pPr>
    </w:lvl>
    <w:lvl w:ilvl="6" w:tplc="7A04797E" w:tentative="1">
      <w:start w:val="1"/>
      <w:numFmt w:val="decimal"/>
      <w:lvlText w:val="%7."/>
      <w:lvlJc w:val="left"/>
      <w:pPr>
        <w:ind w:left="3612" w:hanging="420"/>
      </w:pPr>
    </w:lvl>
    <w:lvl w:ilvl="7" w:tplc="52109FB0" w:tentative="1">
      <w:start w:val="1"/>
      <w:numFmt w:val="aiueoFullWidth"/>
      <w:lvlText w:val="(%8)"/>
      <w:lvlJc w:val="left"/>
      <w:pPr>
        <w:ind w:left="4032" w:hanging="420"/>
      </w:pPr>
    </w:lvl>
    <w:lvl w:ilvl="8" w:tplc="A790DDD2" w:tentative="1">
      <w:start w:val="1"/>
      <w:numFmt w:val="decimalEnclosedCircle"/>
      <w:lvlText w:val="%9"/>
      <w:lvlJc w:val="left"/>
      <w:pPr>
        <w:ind w:left="4452" w:hanging="420"/>
      </w:pPr>
    </w:lvl>
  </w:abstractNum>
  <w:abstractNum w:abstractNumId="18" w15:restartNumberingAfterBreak="0">
    <w:nsid w:val="430734AE"/>
    <w:multiLevelType w:val="hybridMultilevel"/>
    <w:tmpl w:val="A8487FAE"/>
    <w:lvl w:ilvl="0" w:tplc="7B7EF508">
      <w:start w:val="1"/>
      <w:numFmt w:val="decimalEnclosedCircle"/>
      <w:suff w:val="space"/>
      <w:lvlText w:val="%1"/>
      <w:lvlJc w:val="left"/>
      <w:pPr>
        <w:ind w:left="567" w:hanging="227"/>
      </w:pPr>
      <w:rPr>
        <w:rFonts w:hint="default"/>
        <w:color w:val="auto"/>
      </w:rPr>
    </w:lvl>
    <w:lvl w:ilvl="1" w:tplc="F2D8F9A2" w:tentative="1">
      <w:start w:val="1"/>
      <w:numFmt w:val="aiueoFullWidth"/>
      <w:lvlText w:val="(%2)"/>
      <w:lvlJc w:val="left"/>
      <w:pPr>
        <w:ind w:left="1123" w:hanging="420"/>
      </w:pPr>
    </w:lvl>
    <w:lvl w:ilvl="2" w:tplc="849612C8" w:tentative="1">
      <w:start w:val="1"/>
      <w:numFmt w:val="decimalEnclosedCircle"/>
      <w:lvlText w:val="%3"/>
      <w:lvlJc w:val="left"/>
      <w:pPr>
        <w:ind w:left="1543" w:hanging="420"/>
      </w:pPr>
    </w:lvl>
    <w:lvl w:ilvl="3" w:tplc="D99CD9EC" w:tentative="1">
      <w:start w:val="1"/>
      <w:numFmt w:val="decimal"/>
      <w:lvlText w:val="%4."/>
      <w:lvlJc w:val="left"/>
      <w:pPr>
        <w:ind w:left="1963" w:hanging="420"/>
      </w:pPr>
    </w:lvl>
    <w:lvl w:ilvl="4" w:tplc="B1B02956" w:tentative="1">
      <w:start w:val="1"/>
      <w:numFmt w:val="aiueoFullWidth"/>
      <w:lvlText w:val="(%5)"/>
      <w:lvlJc w:val="left"/>
      <w:pPr>
        <w:ind w:left="2383" w:hanging="420"/>
      </w:pPr>
    </w:lvl>
    <w:lvl w:ilvl="5" w:tplc="1B26C6F0" w:tentative="1">
      <w:start w:val="1"/>
      <w:numFmt w:val="decimalEnclosedCircle"/>
      <w:lvlText w:val="%6"/>
      <w:lvlJc w:val="left"/>
      <w:pPr>
        <w:ind w:left="2803" w:hanging="420"/>
      </w:pPr>
    </w:lvl>
    <w:lvl w:ilvl="6" w:tplc="5EFC60AC" w:tentative="1">
      <w:start w:val="1"/>
      <w:numFmt w:val="decimal"/>
      <w:lvlText w:val="%7."/>
      <w:lvlJc w:val="left"/>
      <w:pPr>
        <w:ind w:left="3223" w:hanging="420"/>
      </w:pPr>
    </w:lvl>
    <w:lvl w:ilvl="7" w:tplc="04EAE134" w:tentative="1">
      <w:start w:val="1"/>
      <w:numFmt w:val="aiueoFullWidth"/>
      <w:lvlText w:val="(%8)"/>
      <w:lvlJc w:val="left"/>
      <w:pPr>
        <w:ind w:left="3643" w:hanging="420"/>
      </w:pPr>
    </w:lvl>
    <w:lvl w:ilvl="8" w:tplc="0E02DAC6" w:tentative="1">
      <w:start w:val="1"/>
      <w:numFmt w:val="decimalEnclosedCircle"/>
      <w:lvlText w:val="%9"/>
      <w:lvlJc w:val="left"/>
      <w:pPr>
        <w:ind w:left="4063" w:hanging="420"/>
      </w:pPr>
    </w:lvl>
  </w:abstractNum>
  <w:abstractNum w:abstractNumId="19" w15:restartNumberingAfterBreak="0">
    <w:nsid w:val="43B7116C"/>
    <w:multiLevelType w:val="hybridMultilevel"/>
    <w:tmpl w:val="E08C04C4"/>
    <w:lvl w:ilvl="0" w:tplc="B490A242">
      <w:start w:val="1"/>
      <w:numFmt w:val="decimalEnclosedCircle"/>
      <w:suff w:val="space"/>
      <w:lvlText w:val="%1"/>
      <w:lvlJc w:val="left"/>
      <w:pPr>
        <w:ind w:left="567" w:hanging="227"/>
      </w:pPr>
      <w:rPr>
        <w:rFonts w:hint="default"/>
        <w:color w:val="auto"/>
      </w:rPr>
    </w:lvl>
    <w:lvl w:ilvl="1" w:tplc="3CDACD4C" w:tentative="1">
      <w:start w:val="1"/>
      <w:numFmt w:val="aiueoFullWidth"/>
      <w:lvlText w:val="(%2)"/>
      <w:lvlJc w:val="left"/>
      <w:pPr>
        <w:ind w:left="1123" w:hanging="420"/>
      </w:pPr>
    </w:lvl>
    <w:lvl w:ilvl="2" w:tplc="7BEECE64" w:tentative="1">
      <w:start w:val="1"/>
      <w:numFmt w:val="decimalEnclosedCircle"/>
      <w:lvlText w:val="%3"/>
      <w:lvlJc w:val="left"/>
      <w:pPr>
        <w:ind w:left="1543" w:hanging="420"/>
      </w:pPr>
    </w:lvl>
    <w:lvl w:ilvl="3" w:tplc="717E61DE" w:tentative="1">
      <w:start w:val="1"/>
      <w:numFmt w:val="decimal"/>
      <w:lvlText w:val="%4."/>
      <w:lvlJc w:val="left"/>
      <w:pPr>
        <w:ind w:left="1963" w:hanging="420"/>
      </w:pPr>
    </w:lvl>
    <w:lvl w:ilvl="4" w:tplc="EBF82632" w:tentative="1">
      <w:start w:val="1"/>
      <w:numFmt w:val="aiueoFullWidth"/>
      <w:lvlText w:val="(%5)"/>
      <w:lvlJc w:val="left"/>
      <w:pPr>
        <w:ind w:left="2383" w:hanging="420"/>
      </w:pPr>
    </w:lvl>
    <w:lvl w:ilvl="5" w:tplc="D8086078" w:tentative="1">
      <w:start w:val="1"/>
      <w:numFmt w:val="decimalEnclosedCircle"/>
      <w:lvlText w:val="%6"/>
      <w:lvlJc w:val="left"/>
      <w:pPr>
        <w:ind w:left="2803" w:hanging="420"/>
      </w:pPr>
    </w:lvl>
    <w:lvl w:ilvl="6" w:tplc="4CAE48E2" w:tentative="1">
      <w:start w:val="1"/>
      <w:numFmt w:val="decimal"/>
      <w:lvlText w:val="%7."/>
      <w:lvlJc w:val="left"/>
      <w:pPr>
        <w:ind w:left="3223" w:hanging="420"/>
      </w:pPr>
    </w:lvl>
    <w:lvl w:ilvl="7" w:tplc="6ADE4016" w:tentative="1">
      <w:start w:val="1"/>
      <w:numFmt w:val="aiueoFullWidth"/>
      <w:lvlText w:val="(%8)"/>
      <w:lvlJc w:val="left"/>
      <w:pPr>
        <w:ind w:left="3643" w:hanging="420"/>
      </w:pPr>
    </w:lvl>
    <w:lvl w:ilvl="8" w:tplc="0D20DCF6" w:tentative="1">
      <w:start w:val="1"/>
      <w:numFmt w:val="decimalEnclosedCircle"/>
      <w:lvlText w:val="%9"/>
      <w:lvlJc w:val="left"/>
      <w:pPr>
        <w:ind w:left="4063" w:hanging="420"/>
      </w:pPr>
    </w:lvl>
  </w:abstractNum>
  <w:abstractNum w:abstractNumId="20" w15:restartNumberingAfterBreak="0">
    <w:nsid w:val="449B2A40"/>
    <w:multiLevelType w:val="hybridMultilevel"/>
    <w:tmpl w:val="80687C22"/>
    <w:lvl w:ilvl="0" w:tplc="4864B814">
      <w:start w:val="1"/>
      <w:numFmt w:val="bullet"/>
      <w:lvlText w:val=""/>
      <w:lvlJc w:val="left"/>
      <w:pPr>
        <w:ind w:left="420" w:hanging="420"/>
      </w:pPr>
      <w:rPr>
        <w:rFonts w:ascii="Wingdings" w:hAnsi="Wingdings" w:hint="default"/>
      </w:rPr>
    </w:lvl>
    <w:lvl w:ilvl="1" w:tplc="8E22414E" w:tentative="1">
      <w:start w:val="1"/>
      <w:numFmt w:val="bullet"/>
      <w:lvlText w:val=""/>
      <w:lvlJc w:val="left"/>
      <w:pPr>
        <w:ind w:left="840" w:hanging="420"/>
      </w:pPr>
      <w:rPr>
        <w:rFonts w:ascii="Wingdings" w:hAnsi="Wingdings" w:hint="default"/>
      </w:rPr>
    </w:lvl>
    <w:lvl w:ilvl="2" w:tplc="9A02E048" w:tentative="1">
      <w:start w:val="1"/>
      <w:numFmt w:val="bullet"/>
      <w:lvlText w:val=""/>
      <w:lvlJc w:val="left"/>
      <w:pPr>
        <w:ind w:left="1260" w:hanging="420"/>
      </w:pPr>
      <w:rPr>
        <w:rFonts w:ascii="Wingdings" w:hAnsi="Wingdings" w:hint="default"/>
      </w:rPr>
    </w:lvl>
    <w:lvl w:ilvl="3" w:tplc="BA06E81C" w:tentative="1">
      <w:start w:val="1"/>
      <w:numFmt w:val="bullet"/>
      <w:lvlText w:val=""/>
      <w:lvlJc w:val="left"/>
      <w:pPr>
        <w:ind w:left="1680" w:hanging="420"/>
      </w:pPr>
      <w:rPr>
        <w:rFonts w:ascii="Wingdings" w:hAnsi="Wingdings" w:hint="default"/>
      </w:rPr>
    </w:lvl>
    <w:lvl w:ilvl="4" w:tplc="36A0098A" w:tentative="1">
      <w:start w:val="1"/>
      <w:numFmt w:val="bullet"/>
      <w:lvlText w:val=""/>
      <w:lvlJc w:val="left"/>
      <w:pPr>
        <w:ind w:left="2100" w:hanging="420"/>
      </w:pPr>
      <w:rPr>
        <w:rFonts w:ascii="Wingdings" w:hAnsi="Wingdings" w:hint="default"/>
      </w:rPr>
    </w:lvl>
    <w:lvl w:ilvl="5" w:tplc="73167E6A" w:tentative="1">
      <w:start w:val="1"/>
      <w:numFmt w:val="bullet"/>
      <w:lvlText w:val=""/>
      <w:lvlJc w:val="left"/>
      <w:pPr>
        <w:ind w:left="2520" w:hanging="420"/>
      </w:pPr>
      <w:rPr>
        <w:rFonts w:ascii="Wingdings" w:hAnsi="Wingdings" w:hint="default"/>
      </w:rPr>
    </w:lvl>
    <w:lvl w:ilvl="6" w:tplc="14AA2BC4" w:tentative="1">
      <w:start w:val="1"/>
      <w:numFmt w:val="bullet"/>
      <w:lvlText w:val=""/>
      <w:lvlJc w:val="left"/>
      <w:pPr>
        <w:ind w:left="2940" w:hanging="420"/>
      </w:pPr>
      <w:rPr>
        <w:rFonts w:ascii="Wingdings" w:hAnsi="Wingdings" w:hint="default"/>
      </w:rPr>
    </w:lvl>
    <w:lvl w:ilvl="7" w:tplc="8648D828" w:tentative="1">
      <w:start w:val="1"/>
      <w:numFmt w:val="bullet"/>
      <w:lvlText w:val=""/>
      <w:lvlJc w:val="left"/>
      <w:pPr>
        <w:ind w:left="3360" w:hanging="420"/>
      </w:pPr>
      <w:rPr>
        <w:rFonts w:ascii="Wingdings" w:hAnsi="Wingdings" w:hint="default"/>
      </w:rPr>
    </w:lvl>
    <w:lvl w:ilvl="8" w:tplc="1A102BB4" w:tentative="1">
      <w:start w:val="1"/>
      <w:numFmt w:val="bullet"/>
      <w:lvlText w:val=""/>
      <w:lvlJc w:val="left"/>
      <w:pPr>
        <w:ind w:left="3780" w:hanging="420"/>
      </w:pPr>
      <w:rPr>
        <w:rFonts w:ascii="Wingdings" w:hAnsi="Wingdings" w:hint="default"/>
      </w:rPr>
    </w:lvl>
  </w:abstractNum>
  <w:abstractNum w:abstractNumId="21" w15:restartNumberingAfterBreak="0">
    <w:nsid w:val="44C0387D"/>
    <w:multiLevelType w:val="hybridMultilevel"/>
    <w:tmpl w:val="F6581E3E"/>
    <w:lvl w:ilvl="0" w:tplc="169E2960">
      <w:start w:val="2"/>
      <w:numFmt w:val="decimalFullWidth"/>
      <w:suff w:val="space"/>
      <w:lvlText w:val="（%1）"/>
      <w:lvlJc w:val="left"/>
      <w:pPr>
        <w:ind w:left="340" w:hanging="340"/>
      </w:pPr>
      <w:rPr>
        <w:rFonts w:ascii="游ゴシック Light" w:hAnsi="游ゴシック Light" w:cs="游ゴシック Light" w:hint="default"/>
        <w:color w:val="auto"/>
      </w:rPr>
    </w:lvl>
    <w:lvl w:ilvl="1" w:tplc="C2E6804C" w:tentative="1">
      <w:start w:val="1"/>
      <w:numFmt w:val="aiueoFullWidth"/>
      <w:lvlText w:val="(%2)"/>
      <w:lvlJc w:val="left"/>
      <w:pPr>
        <w:ind w:left="840" w:hanging="420"/>
      </w:pPr>
    </w:lvl>
    <w:lvl w:ilvl="2" w:tplc="5440A9CE" w:tentative="1">
      <w:start w:val="1"/>
      <w:numFmt w:val="decimalEnclosedCircle"/>
      <w:lvlText w:val="%3"/>
      <w:lvlJc w:val="left"/>
      <w:pPr>
        <w:ind w:left="1260" w:hanging="420"/>
      </w:pPr>
    </w:lvl>
    <w:lvl w:ilvl="3" w:tplc="E2A8DFF2" w:tentative="1">
      <w:start w:val="1"/>
      <w:numFmt w:val="decimal"/>
      <w:lvlText w:val="%4."/>
      <w:lvlJc w:val="left"/>
      <w:pPr>
        <w:ind w:left="1680" w:hanging="420"/>
      </w:pPr>
    </w:lvl>
    <w:lvl w:ilvl="4" w:tplc="F1E8DB5E" w:tentative="1">
      <w:start w:val="1"/>
      <w:numFmt w:val="aiueoFullWidth"/>
      <w:lvlText w:val="(%5)"/>
      <w:lvlJc w:val="left"/>
      <w:pPr>
        <w:ind w:left="2100" w:hanging="420"/>
      </w:pPr>
    </w:lvl>
    <w:lvl w:ilvl="5" w:tplc="45448D2C" w:tentative="1">
      <w:start w:val="1"/>
      <w:numFmt w:val="decimalEnclosedCircle"/>
      <w:lvlText w:val="%6"/>
      <w:lvlJc w:val="left"/>
      <w:pPr>
        <w:ind w:left="2520" w:hanging="420"/>
      </w:pPr>
    </w:lvl>
    <w:lvl w:ilvl="6" w:tplc="70A4D138" w:tentative="1">
      <w:start w:val="1"/>
      <w:numFmt w:val="decimal"/>
      <w:lvlText w:val="%7."/>
      <w:lvlJc w:val="left"/>
      <w:pPr>
        <w:ind w:left="2940" w:hanging="420"/>
      </w:pPr>
    </w:lvl>
    <w:lvl w:ilvl="7" w:tplc="C854F154" w:tentative="1">
      <w:start w:val="1"/>
      <w:numFmt w:val="aiueoFullWidth"/>
      <w:lvlText w:val="(%8)"/>
      <w:lvlJc w:val="left"/>
      <w:pPr>
        <w:ind w:left="3360" w:hanging="420"/>
      </w:pPr>
    </w:lvl>
    <w:lvl w:ilvl="8" w:tplc="BCACADF2" w:tentative="1">
      <w:start w:val="1"/>
      <w:numFmt w:val="decimalEnclosedCircle"/>
      <w:lvlText w:val="%9"/>
      <w:lvlJc w:val="left"/>
      <w:pPr>
        <w:ind w:left="3780" w:hanging="420"/>
      </w:pPr>
    </w:lvl>
  </w:abstractNum>
  <w:abstractNum w:abstractNumId="22" w15:restartNumberingAfterBreak="0">
    <w:nsid w:val="454B0A29"/>
    <w:multiLevelType w:val="hybridMultilevel"/>
    <w:tmpl w:val="B0400662"/>
    <w:styleLink w:val="Arial1"/>
    <w:lvl w:ilvl="0" w:tplc="6CC419F4">
      <w:start w:val="1"/>
      <w:numFmt w:val="bullet"/>
      <w:lvlText w:val="○"/>
      <w:lvlJc w:val="left"/>
      <w:pPr>
        <w:ind w:left="1050" w:hanging="420"/>
      </w:pPr>
      <w:rPr>
        <w:rFonts w:ascii="Meiryo UI" w:eastAsia="Meiryo UI" w:hAnsi="Meiryo UI" w:cs="Meiryo UI" w:hint="eastAsia"/>
        <w:color w:val="auto"/>
        <w:sz w:val="21"/>
        <w:szCs w:val="21"/>
        <w:lang w:val="en-US"/>
      </w:rPr>
    </w:lvl>
    <w:lvl w:ilvl="1" w:tplc="15DCE41E">
      <w:start w:val="1"/>
      <w:numFmt w:val="bullet"/>
      <w:lvlText w:val=""/>
      <w:lvlJc w:val="left"/>
      <w:pPr>
        <w:ind w:left="1470" w:hanging="420"/>
      </w:pPr>
      <w:rPr>
        <w:rFonts w:ascii="Wingdings" w:hAnsi="Wingdings" w:hint="default"/>
      </w:rPr>
    </w:lvl>
    <w:lvl w:ilvl="2" w:tplc="DC2AD170" w:tentative="1">
      <w:start w:val="1"/>
      <w:numFmt w:val="bullet"/>
      <w:lvlText w:val=""/>
      <w:lvlJc w:val="left"/>
      <w:pPr>
        <w:ind w:left="1890" w:hanging="420"/>
      </w:pPr>
      <w:rPr>
        <w:rFonts w:ascii="Wingdings" w:hAnsi="Wingdings" w:hint="default"/>
      </w:rPr>
    </w:lvl>
    <w:lvl w:ilvl="3" w:tplc="601EBB10" w:tentative="1">
      <w:start w:val="1"/>
      <w:numFmt w:val="bullet"/>
      <w:lvlText w:val=""/>
      <w:lvlJc w:val="left"/>
      <w:pPr>
        <w:ind w:left="2310" w:hanging="420"/>
      </w:pPr>
      <w:rPr>
        <w:rFonts w:ascii="Wingdings" w:hAnsi="Wingdings" w:hint="default"/>
      </w:rPr>
    </w:lvl>
    <w:lvl w:ilvl="4" w:tplc="0C48719E" w:tentative="1">
      <w:start w:val="1"/>
      <w:numFmt w:val="bullet"/>
      <w:lvlText w:val=""/>
      <w:lvlJc w:val="left"/>
      <w:pPr>
        <w:ind w:left="2730" w:hanging="420"/>
      </w:pPr>
      <w:rPr>
        <w:rFonts w:ascii="Wingdings" w:hAnsi="Wingdings" w:hint="default"/>
      </w:rPr>
    </w:lvl>
    <w:lvl w:ilvl="5" w:tplc="46DE42CA" w:tentative="1">
      <w:start w:val="1"/>
      <w:numFmt w:val="bullet"/>
      <w:lvlText w:val=""/>
      <w:lvlJc w:val="left"/>
      <w:pPr>
        <w:ind w:left="3150" w:hanging="420"/>
      </w:pPr>
      <w:rPr>
        <w:rFonts w:ascii="Wingdings" w:hAnsi="Wingdings" w:hint="default"/>
      </w:rPr>
    </w:lvl>
    <w:lvl w:ilvl="6" w:tplc="D23CF536" w:tentative="1">
      <w:start w:val="1"/>
      <w:numFmt w:val="bullet"/>
      <w:lvlText w:val=""/>
      <w:lvlJc w:val="left"/>
      <w:pPr>
        <w:ind w:left="3570" w:hanging="420"/>
      </w:pPr>
      <w:rPr>
        <w:rFonts w:ascii="Wingdings" w:hAnsi="Wingdings" w:hint="default"/>
      </w:rPr>
    </w:lvl>
    <w:lvl w:ilvl="7" w:tplc="A7E45EE2" w:tentative="1">
      <w:start w:val="1"/>
      <w:numFmt w:val="bullet"/>
      <w:lvlText w:val=""/>
      <w:lvlJc w:val="left"/>
      <w:pPr>
        <w:ind w:left="3990" w:hanging="420"/>
      </w:pPr>
      <w:rPr>
        <w:rFonts w:ascii="Wingdings" w:hAnsi="Wingdings" w:hint="default"/>
      </w:rPr>
    </w:lvl>
    <w:lvl w:ilvl="8" w:tplc="990E4C94" w:tentative="1">
      <w:start w:val="1"/>
      <w:numFmt w:val="bullet"/>
      <w:lvlText w:val=""/>
      <w:lvlJc w:val="left"/>
      <w:pPr>
        <w:ind w:left="4410" w:hanging="420"/>
      </w:pPr>
      <w:rPr>
        <w:rFonts w:ascii="Wingdings" w:hAnsi="Wingdings" w:hint="default"/>
      </w:rPr>
    </w:lvl>
  </w:abstractNum>
  <w:abstractNum w:abstractNumId="23" w15:restartNumberingAfterBreak="0">
    <w:nsid w:val="45B90D99"/>
    <w:multiLevelType w:val="hybridMultilevel"/>
    <w:tmpl w:val="EBB8B95C"/>
    <w:lvl w:ilvl="0" w:tplc="3CBC5C62">
      <w:start w:val="1"/>
      <w:numFmt w:val="decimalFullWidth"/>
      <w:suff w:val="space"/>
      <w:lvlText w:val="（%1）"/>
      <w:lvlJc w:val="left"/>
      <w:pPr>
        <w:ind w:left="340" w:hanging="340"/>
      </w:pPr>
      <w:rPr>
        <w:rFonts w:ascii="游ゴシック Light" w:hAnsi="游ゴシック Light" w:cs="游ゴシック Light" w:hint="default"/>
        <w:color w:val="auto"/>
      </w:rPr>
    </w:lvl>
    <w:lvl w:ilvl="1" w:tplc="8DE65D94" w:tentative="1">
      <w:start w:val="1"/>
      <w:numFmt w:val="aiueoFullWidth"/>
      <w:lvlText w:val="(%2)"/>
      <w:lvlJc w:val="left"/>
      <w:pPr>
        <w:ind w:left="840" w:hanging="420"/>
      </w:pPr>
    </w:lvl>
    <w:lvl w:ilvl="2" w:tplc="8E327632" w:tentative="1">
      <w:start w:val="1"/>
      <w:numFmt w:val="decimalEnclosedCircle"/>
      <w:lvlText w:val="%3"/>
      <w:lvlJc w:val="left"/>
      <w:pPr>
        <w:ind w:left="1260" w:hanging="420"/>
      </w:pPr>
    </w:lvl>
    <w:lvl w:ilvl="3" w:tplc="E2CEA442" w:tentative="1">
      <w:start w:val="1"/>
      <w:numFmt w:val="decimal"/>
      <w:lvlText w:val="%4."/>
      <w:lvlJc w:val="left"/>
      <w:pPr>
        <w:ind w:left="1680" w:hanging="420"/>
      </w:pPr>
    </w:lvl>
    <w:lvl w:ilvl="4" w:tplc="12CC918E" w:tentative="1">
      <w:start w:val="1"/>
      <w:numFmt w:val="aiueoFullWidth"/>
      <w:lvlText w:val="(%5)"/>
      <w:lvlJc w:val="left"/>
      <w:pPr>
        <w:ind w:left="2100" w:hanging="420"/>
      </w:pPr>
    </w:lvl>
    <w:lvl w:ilvl="5" w:tplc="70362834" w:tentative="1">
      <w:start w:val="1"/>
      <w:numFmt w:val="decimalEnclosedCircle"/>
      <w:lvlText w:val="%6"/>
      <w:lvlJc w:val="left"/>
      <w:pPr>
        <w:ind w:left="2520" w:hanging="420"/>
      </w:pPr>
    </w:lvl>
    <w:lvl w:ilvl="6" w:tplc="D79AD8A4" w:tentative="1">
      <w:start w:val="1"/>
      <w:numFmt w:val="decimal"/>
      <w:lvlText w:val="%7."/>
      <w:lvlJc w:val="left"/>
      <w:pPr>
        <w:ind w:left="2940" w:hanging="420"/>
      </w:pPr>
    </w:lvl>
    <w:lvl w:ilvl="7" w:tplc="CB94741C" w:tentative="1">
      <w:start w:val="1"/>
      <w:numFmt w:val="aiueoFullWidth"/>
      <w:lvlText w:val="(%8)"/>
      <w:lvlJc w:val="left"/>
      <w:pPr>
        <w:ind w:left="3360" w:hanging="420"/>
      </w:pPr>
    </w:lvl>
    <w:lvl w:ilvl="8" w:tplc="C53414EE" w:tentative="1">
      <w:start w:val="1"/>
      <w:numFmt w:val="decimalEnclosedCircle"/>
      <w:lvlText w:val="%9"/>
      <w:lvlJc w:val="left"/>
      <w:pPr>
        <w:ind w:left="3780" w:hanging="420"/>
      </w:pPr>
    </w:lvl>
  </w:abstractNum>
  <w:abstractNum w:abstractNumId="24" w15:restartNumberingAfterBreak="0">
    <w:nsid w:val="46E15D21"/>
    <w:multiLevelType w:val="hybridMultilevel"/>
    <w:tmpl w:val="F6408350"/>
    <w:lvl w:ilvl="0" w:tplc="22069C92">
      <w:start w:val="1"/>
      <w:numFmt w:val="decimalEnclosedCircle"/>
      <w:suff w:val="space"/>
      <w:lvlText w:val="%1"/>
      <w:lvlJc w:val="left"/>
      <w:pPr>
        <w:ind w:left="567" w:hanging="227"/>
      </w:pPr>
      <w:rPr>
        <w:rFonts w:hint="default"/>
        <w:color w:val="auto"/>
      </w:rPr>
    </w:lvl>
    <w:lvl w:ilvl="1" w:tplc="2856C66C" w:tentative="1">
      <w:start w:val="1"/>
      <w:numFmt w:val="aiueoFullWidth"/>
      <w:lvlText w:val="(%2)"/>
      <w:lvlJc w:val="left"/>
      <w:pPr>
        <w:ind w:left="1123" w:hanging="420"/>
      </w:pPr>
    </w:lvl>
    <w:lvl w:ilvl="2" w:tplc="9380F94A" w:tentative="1">
      <w:start w:val="1"/>
      <w:numFmt w:val="decimalEnclosedCircle"/>
      <w:lvlText w:val="%3"/>
      <w:lvlJc w:val="left"/>
      <w:pPr>
        <w:ind w:left="1543" w:hanging="420"/>
      </w:pPr>
    </w:lvl>
    <w:lvl w:ilvl="3" w:tplc="3D880A62" w:tentative="1">
      <w:start w:val="1"/>
      <w:numFmt w:val="decimal"/>
      <w:lvlText w:val="%4."/>
      <w:lvlJc w:val="left"/>
      <w:pPr>
        <w:ind w:left="1963" w:hanging="420"/>
      </w:pPr>
    </w:lvl>
    <w:lvl w:ilvl="4" w:tplc="A926B45E" w:tentative="1">
      <w:start w:val="1"/>
      <w:numFmt w:val="aiueoFullWidth"/>
      <w:lvlText w:val="(%5)"/>
      <w:lvlJc w:val="left"/>
      <w:pPr>
        <w:ind w:left="2383" w:hanging="420"/>
      </w:pPr>
    </w:lvl>
    <w:lvl w:ilvl="5" w:tplc="1D86243C" w:tentative="1">
      <w:start w:val="1"/>
      <w:numFmt w:val="decimalEnclosedCircle"/>
      <w:lvlText w:val="%6"/>
      <w:lvlJc w:val="left"/>
      <w:pPr>
        <w:ind w:left="2803" w:hanging="420"/>
      </w:pPr>
    </w:lvl>
    <w:lvl w:ilvl="6" w:tplc="55D2DC16" w:tentative="1">
      <w:start w:val="1"/>
      <w:numFmt w:val="decimal"/>
      <w:lvlText w:val="%7."/>
      <w:lvlJc w:val="left"/>
      <w:pPr>
        <w:ind w:left="3223" w:hanging="420"/>
      </w:pPr>
    </w:lvl>
    <w:lvl w:ilvl="7" w:tplc="F7529566" w:tentative="1">
      <w:start w:val="1"/>
      <w:numFmt w:val="aiueoFullWidth"/>
      <w:lvlText w:val="(%8)"/>
      <w:lvlJc w:val="left"/>
      <w:pPr>
        <w:ind w:left="3643" w:hanging="420"/>
      </w:pPr>
    </w:lvl>
    <w:lvl w:ilvl="8" w:tplc="E0E8A728" w:tentative="1">
      <w:start w:val="1"/>
      <w:numFmt w:val="decimalEnclosedCircle"/>
      <w:lvlText w:val="%9"/>
      <w:lvlJc w:val="left"/>
      <w:pPr>
        <w:ind w:left="4063" w:hanging="420"/>
      </w:pPr>
    </w:lvl>
  </w:abstractNum>
  <w:abstractNum w:abstractNumId="25" w15:restartNumberingAfterBreak="0">
    <w:nsid w:val="52EA2B71"/>
    <w:multiLevelType w:val="hybridMultilevel"/>
    <w:tmpl w:val="D8E08808"/>
    <w:lvl w:ilvl="0" w:tplc="6D582FFA">
      <w:start w:val="27"/>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4E2D6E"/>
    <w:multiLevelType w:val="hybridMultilevel"/>
    <w:tmpl w:val="44527536"/>
    <w:lvl w:ilvl="0" w:tplc="2B3AC5B2">
      <w:start w:val="1"/>
      <w:numFmt w:val="decimalEnclosedCircle"/>
      <w:suff w:val="space"/>
      <w:lvlText w:val="%1"/>
      <w:lvlJc w:val="left"/>
      <w:pPr>
        <w:ind w:left="567" w:hanging="227"/>
      </w:pPr>
      <w:rPr>
        <w:rFonts w:hint="default"/>
        <w:color w:val="auto"/>
      </w:rPr>
    </w:lvl>
    <w:lvl w:ilvl="1" w:tplc="D584C64E" w:tentative="1">
      <w:start w:val="1"/>
      <w:numFmt w:val="aiueoFullWidth"/>
      <w:lvlText w:val="(%2)"/>
      <w:lvlJc w:val="left"/>
      <w:pPr>
        <w:ind w:left="1123" w:hanging="420"/>
      </w:pPr>
    </w:lvl>
    <w:lvl w:ilvl="2" w:tplc="353C95FA" w:tentative="1">
      <w:start w:val="1"/>
      <w:numFmt w:val="decimalEnclosedCircle"/>
      <w:lvlText w:val="%3"/>
      <w:lvlJc w:val="left"/>
      <w:pPr>
        <w:ind w:left="1543" w:hanging="420"/>
      </w:pPr>
    </w:lvl>
    <w:lvl w:ilvl="3" w:tplc="270C4028" w:tentative="1">
      <w:start w:val="1"/>
      <w:numFmt w:val="decimal"/>
      <w:lvlText w:val="%4."/>
      <w:lvlJc w:val="left"/>
      <w:pPr>
        <w:ind w:left="1963" w:hanging="420"/>
      </w:pPr>
    </w:lvl>
    <w:lvl w:ilvl="4" w:tplc="CDD29E46" w:tentative="1">
      <w:start w:val="1"/>
      <w:numFmt w:val="aiueoFullWidth"/>
      <w:lvlText w:val="(%5)"/>
      <w:lvlJc w:val="left"/>
      <w:pPr>
        <w:ind w:left="2383" w:hanging="420"/>
      </w:pPr>
    </w:lvl>
    <w:lvl w:ilvl="5" w:tplc="5AD04756" w:tentative="1">
      <w:start w:val="1"/>
      <w:numFmt w:val="decimalEnclosedCircle"/>
      <w:lvlText w:val="%6"/>
      <w:lvlJc w:val="left"/>
      <w:pPr>
        <w:ind w:left="2803" w:hanging="420"/>
      </w:pPr>
    </w:lvl>
    <w:lvl w:ilvl="6" w:tplc="16DE9E96" w:tentative="1">
      <w:start w:val="1"/>
      <w:numFmt w:val="decimal"/>
      <w:lvlText w:val="%7."/>
      <w:lvlJc w:val="left"/>
      <w:pPr>
        <w:ind w:left="3223" w:hanging="420"/>
      </w:pPr>
    </w:lvl>
    <w:lvl w:ilvl="7" w:tplc="6CE4F728" w:tentative="1">
      <w:start w:val="1"/>
      <w:numFmt w:val="aiueoFullWidth"/>
      <w:lvlText w:val="(%8)"/>
      <w:lvlJc w:val="left"/>
      <w:pPr>
        <w:ind w:left="3643" w:hanging="420"/>
      </w:pPr>
    </w:lvl>
    <w:lvl w:ilvl="8" w:tplc="58425DF8" w:tentative="1">
      <w:start w:val="1"/>
      <w:numFmt w:val="decimalEnclosedCircle"/>
      <w:lvlText w:val="%9"/>
      <w:lvlJc w:val="left"/>
      <w:pPr>
        <w:ind w:left="4063" w:hanging="420"/>
      </w:pPr>
    </w:lvl>
  </w:abstractNum>
  <w:abstractNum w:abstractNumId="27" w15:restartNumberingAfterBreak="0">
    <w:nsid w:val="60347836"/>
    <w:multiLevelType w:val="hybridMultilevel"/>
    <w:tmpl w:val="1BC22192"/>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84058C"/>
    <w:multiLevelType w:val="hybridMultilevel"/>
    <w:tmpl w:val="6E9E3EEE"/>
    <w:lvl w:ilvl="0" w:tplc="3D346C64">
      <w:start w:val="6"/>
      <w:numFmt w:val="decimalFullWidth"/>
      <w:suff w:val="space"/>
      <w:lvlText w:val="（%1）"/>
      <w:lvlJc w:val="left"/>
      <w:pPr>
        <w:ind w:left="340" w:hanging="340"/>
      </w:pPr>
      <w:rPr>
        <w:rFonts w:ascii="游ゴシック Light" w:hAnsi="游ゴシック Light" w:cs="游ゴシック Light" w:hint="default"/>
        <w:color w:val="auto"/>
      </w:rPr>
    </w:lvl>
    <w:lvl w:ilvl="1" w:tplc="A2E84D10" w:tentative="1">
      <w:start w:val="1"/>
      <w:numFmt w:val="aiueoFullWidth"/>
      <w:lvlText w:val="(%2)"/>
      <w:lvlJc w:val="left"/>
      <w:pPr>
        <w:ind w:left="840" w:hanging="420"/>
      </w:pPr>
    </w:lvl>
    <w:lvl w:ilvl="2" w:tplc="D8FE4524" w:tentative="1">
      <w:start w:val="1"/>
      <w:numFmt w:val="decimalEnclosedCircle"/>
      <w:lvlText w:val="%3"/>
      <w:lvlJc w:val="left"/>
      <w:pPr>
        <w:ind w:left="1260" w:hanging="420"/>
      </w:pPr>
    </w:lvl>
    <w:lvl w:ilvl="3" w:tplc="D326EA58" w:tentative="1">
      <w:start w:val="1"/>
      <w:numFmt w:val="decimal"/>
      <w:lvlText w:val="%4."/>
      <w:lvlJc w:val="left"/>
      <w:pPr>
        <w:ind w:left="1680" w:hanging="420"/>
      </w:pPr>
    </w:lvl>
    <w:lvl w:ilvl="4" w:tplc="CB200A66" w:tentative="1">
      <w:start w:val="1"/>
      <w:numFmt w:val="aiueoFullWidth"/>
      <w:lvlText w:val="(%5)"/>
      <w:lvlJc w:val="left"/>
      <w:pPr>
        <w:ind w:left="2100" w:hanging="420"/>
      </w:pPr>
    </w:lvl>
    <w:lvl w:ilvl="5" w:tplc="5F62CE82" w:tentative="1">
      <w:start w:val="1"/>
      <w:numFmt w:val="decimalEnclosedCircle"/>
      <w:lvlText w:val="%6"/>
      <w:lvlJc w:val="left"/>
      <w:pPr>
        <w:ind w:left="2520" w:hanging="420"/>
      </w:pPr>
    </w:lvl>
    <w:lvl w:ilvl="6" w:tplc="05863506" w:tentative="1">
      <w:start w:val="1"/>
      <w:numFmt w:val="decimal"/>
      <w:lvlText w:val="%7."/>
      <w:lvlJc w:val="left"/>
      <w:pPr>
        <w:ind w:left="2940" w:hanging="420"/>
      </w:pPr>
    </w:lvl>
    <w:lvl w:ilvl="7" w:tplc="907EDC78" w:tentative="1">
      <w:start w:val="1"/>
      <w:numFmt w:val="aiueoFullWidth"/>
      <w:lvlText w:val="(%8)"/>
      <w:lvlJc w:val="left"/>
      <w:pPr>
        <w:ind w:left="3360" w:hanging="420"/>
      </w:pPr>
    </w:lvl>
    <w:lvl w:ilvl="8" w:tplc="9506A0F6" w:tentative="1">
      <w:start w:val="1"/>
      <w:numFmt w:val="decimalEnclosedCircle"/>
      <w:lvlText w:val="%9"/>
      <w:lvlJc w:val="left"/>
      <w:pPr>
        <w:ind w:left="3780" w:hanging="420"/>
      </w:pPr>
    </w:lvl>
  </w:abstractNum>
  <w:abstractNum w:abstractNumId="29" w15:restartNumberingAfterBreak="0">
    <w:nsid w:val="61BA604D"/>
    <w:multiLevelType w:val="hybridMultilevel"/>
    <w:tmpl w:val="5F12D110"/>
    <w:lvl w:ilvl="0" w:tplc="126AB228">
      <w:start w:val="1"/>
      <w:numFmt w:val="decimalEnclosedCircle"/>
      <w:suff w:val="space"/>
      <w:lvlText w:val="%1"/>
      <w:lvlJc w:val="left"/>
      <w:pPr>
        <w:ind w:left="567" w:hanging="227"/>
      </w:pPr>
      <w:rPr>
        <w:rFonts w:hint="default"/>
        <w:color w:val="auto"/>
      </w:rPr>
    </w:lvl>
    <w:lvl w:ilvl="1" w:tplc="25021DF2" w:tentative="1">
      <w:start w:val="1"/>
      <w:numFmt w:val="aiueoFullWidth"/>
      <w:lvlText w:val="(%2)"/>
      <w:lvlJc w:val="left"/>
      <w:pPr>
        <w:ind w:left="1265" w:hanging="420"/>
      </w:pPr>
    </w:lvl>
    <w:lvl w:ilvl="2" w:tplc="3E70A62E" w:tentative="1">
      <w:start w:val="1"/>
      <w:numFmt w:val="decimalEnclosedCircle"/>
      <w:lvlText w:val="%3"/>
      <w:lvlJc w:val="left"/>
      <w:pPr>
        <w:ind w:left="1685" w:hanging="420"/>
      </w:pPr>
    </w:lvl>
    <w:lvl w:ilvl="3" w:tplc="E0F6FA2C" w:tentative="1">
      <w:start w:val="1"/>
      <w:numFmt w:val="decimal"/>
      <w:lvlText w:val="%4."/>
      <w:lvlJc w:val="left"/>
      <w:pPr>
        <w:ind w:left="2105" w:hanging="420"/>
      </w:pPr>
    </w:lvl>
    <w:lvl w:ilvl="4" w:tplc="2FFAD43E" w:tentative="1">
      <w:start w:val="1"/>
      <w:numFmt w:val="aiueoFullWidth"/>
      <w:lvlText w:val="(%5)"/>
      <w:lvlJc w:val="left"/>
      <w:pPr>
        <w:ind w:left="2525" w:hanging="420"/>
      </w:pPr>
    </w:lvl>
    <w:lvl w:ilvl="5" w:tplc="0CBCF6F2" w:tentative="1">
      <w:start w:val="1"/>
      <w:numFmt w:val="decimalEnclosedCircle"/>
      <w:lvlText w:val="%6"/>
      <w:lvlJc w:val="left"/>
      <w:pPr>
        <w:ind w:left="2945" w:hanging="420"/>
      </w:pPr>
    </w:lvl>
    <w:lvl w:ilvl="6" w:tplc="322E97B2" w:tentative="1">
      <w:start w:val="1"/>
      <w:numFmt w:val="decimal"/>
      <w:lvlText w:val="%7."/>
      <w:lvlJc w:val="left"/>
      <w:pPr>
        <w:ind w:left="3365" w:hanging="420"/>
      </w:pPr>
    </w:lvl>
    <w:lvl w:ilvl="7" w:tplc="03AEA9A0" w:tentative="1">
      <w:start w:val="1"/>
      <w:numFmt w:val="aiueoFullWidth"/>
      <w:lvlText w:val="(%8)"/>
      <w:lvlJc w:val="left"/>
      <w:pPr>
        <w:ind w:left="3785" w:hanging="420"/>
      </w:pPr>
    </w:lvl>
    <w:lvl w:ilvl="8" w:tplc="144E650E" w:tentative="1">
      <w:start w:val="1"/>
      <w:numFmt w:val="decimalEnclosedCircle"/>
      <w:lvlText w:val="%9"/>
      <w:lvlJc w:val="left"/>
      <w:pPr>
        <w:ind w:left="4205" w:hanging="420"/>
      </w:pPr>
    </w:lvl>
  </w:abstractNum>
  <w:abstractNum w:abstractNumId="30" w15:restartNumberingAfterBreak="0">
    <w:nsid w:val="61BE0D4E"/>
    <w:multiLevelType w:val="hybridMultilevel"/>
    <w:tmpl w:val="3FD68896"/>
    <w:styleLink w:val="Arial10"/>
    <w:lvl w:ilvl="0" w:tplc="A9B4ED92">
      <w:start w:val="2"/>
      <w:numFmt w:val="bullet"/>
      <w:lvlText w:val="○"/>
      <w:lvlJc w:val="left"/>
      <w:pPr>
        <w:ind w:left="1050" w:hanging="420"/>
      </w:pPr>
      <w:rPr>
        <w:rFonts w:ascii="Meiryo UI" w:eastAsia="Meiryo UI" w:hAnsi="Meiryo UI" w:cs="Meiryo UI" w:hint="eastAsia"/>
      </w:rPr>
    </w:lvl>
    <w:lvl w:ilvl="1" w:tplc="AF562564" w:tentative="1">
      <w:start w:val="1"/>
      <w:numFmt w:val="bullet"/>
      <w:lvlText w:val=""/>
      <w:lvlJc w:val="left"/>
      <w:pPr>
        <w:ind w:left="1470" w:hanging="420"/>
      </w:pPr>
      <w:rPr>
        <w:rFonts w:ascii="Wingdings" w:hAnsi="Wingdings" w:hint="default"/>
      </w:rPr>
    </w:lvl>
    <w:lvl w:ilvl="2" w:tplc="D9ECBA94" w:tentative="1">
      <w:start w:val="1"/>
      <w:numFmt w:val="bullet"/>
      <w:lvlText w:val=""/>
      <w:lvlJc w:val="left"/>
      <w:pPr>
        <w:ind w:left="1890" w:hanging="420"/>
      </w:pPr>
      <w:rPr>
        <w:rFonts w:ascii="Wingdings" w:hAnsi="Wingdings" w:hint="default"/>
      </w:rPr>
    </w:lvl>
    <w:lvl w:ilvl="3" w:tplc="35AA4466" w:tentative="1">
      <w:start w:val="1"/>
      <w:numFmt w:val="bullet"/>
      <w:lvlText w:val=""/>
      <w:lvlJc w:val="left"/>
      <w:pPr>
        <w:ind w:left="2310" w:hanging="420"/>
      </w:pPr>
      <w:rPr>
        <w:rFonts w:ascii="Wingdings" w:hAnsi="Wingdings" w:hint="default"/>
      </w:rPr>
    </w:lvl>
    <w:lvl w:ilvl="4" w:tplc="6D225038" w:tentative="1">
      <w:start w:val="1"/>
      <w:numFmt w:val="bullet"/>
      <w:lvlText w:val=""/>
      <w:lvlJc w:val="left"/>
      <w:pPr>
        <w:ind w:left="2730" w:hanging="420"/>
      </w:pPr>
      <w:rPr>
        <w:rFonts w:ascii="Wingdings" w:hAnsi="Wingdings" w:hint="default"/>
      </w:rPr>
    </w:lvl>
    <w:lvl w:ilvl="5" w:tplc="EF16BC62" w:tentative="1">
      <w:start w:val="1"/>
      <w:numFmt w:val="bullet"/>
      <w:lvlText w:val=""/>
      <w:lvlJc w:val="left"/>
      <w:pPr>
        <w:ind w:left="3150" w:hanging="420"/>
      </w:pPr>
      <w:rPr>
        <w:rFonts w:ascii="Wingdings" w:hAnsi="Wingdings" w:hint="default"/>
      </w:rPr>
    </w:lvl>
    <w:lvl w:ilvl="6" w:tplc="B3B0E466" w:tentative="1">
      <w:start w:val="1"/>
      <w:numFmt w:val="bullet"/>
      <w:lvlText w:val=""/>
      <w:lvlJc w:val="left"/>
      <w:pPr>
        <w:ind w:left="3570" w:hanging="420"/>
      </w:pPr>
      <w:rPr>
        <w:rFonts w:ascii="Wingdings" w:hAnsi="Wingdings" w:hint="default"/>
      </w:rPr>
    </w:lvl>
    <w:lvl w:ilvl="7" w:tplc="BE5C58C2" w:tentative="1">
      <w:start w:val="1"/>
      <w:numFmt w:val="bullet"/>
      <w:lvlText w:val=""/>
      <w:lvlJc w:val="left"/>
      <w:pPr>
        <w:ind w:left="3990" w:hanging="420"/>
      </w:pPr>
      <w:rPr>
        <w:rFonts w:ascii="Wingdings" w:hAnsi="Wingdings" w:hint="default"/>
      </w:rPr>
    </w:lvl>
    <w:lvl w:ilvl="8" w:tplc="84507A66" w:tentative="1">
      <w:start w:val="1"/>
      <w:numFmt w:val="bullet"/>
      <w:lvlText w:val=""/>
      <w:lvlJc w:val="left"/>
      <w:pPr>
        <w:ind w:left="4410" w:hanging="420"/>
      </w:pPr>
      <w:rPr>
        <w:rFonts w:ascii="Wingdings" w:hAnsi="Wingdings" w:hint="default"/>
      </w:rPr>
    </w:lvl>
  </w:abstractNum>
  <w:abstractNum w:abstractNumId="31" w15:restartNumberingAfterBreak="0">
    <w:nsid w:val="644A40C4"/>
    <w:multiLevelType w:val="hybridMultilevel"/>
    <w:tmpl w:val="E6B089FA"/>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EC62D6"/>
    <w:multiLevelType w:val="hybridMultilevel"/>
    <w:tmpl w:val="DF4AA562"/>
    <w:lvl w:ilvl="0" w:tplc="CD46713E">
      <w:start w:val="1"/>
      <w:numFmt w:val="bullet"/>
      <w:lvlText w:val=""/>
      <w:lvlJc w:val="left"/>
      <w:pPr>
        <w:ind w:left="420" w:hanging="420"/>
      </w:pPr>
      <w:rPr>
        <w:rFonts w:ascii="Wingdings" w:hAnsi="Wingdings" w:hint="default"/>
      </w:rPr>
    </w:lvl>
    <w:lvl w:ilvl="1" w:tplc="EBAEFE16" w:tentative="1">
      <w:start w:val="1"/>
      <w:numFmt w:val="bullet"/>
      <w:lvlText w:val=""/>
      <w:lvlJc w:val="left"/>
      <w:pPr>
        <w:ind w:left="840" w:hanging="420"/>
      </w:pPr>
      <w:rPr>
        <w:rFonts w:ascii="Wingdings" w:hAnsi="Wingdings" w:hint="default"/>
      </w:rPr>
    </w:lvl>
    <w:lvl w:ilvl="2" w:tplc="523A1524" w:tentative="1">
      <w:start w:val="1"/>
      <w:numFmt w:val="bullet"/>
      <w:lvlText w:val=""/>
      <w:lvlJc w:val="left"/>
      <w:pPr>
        <w:ind w:left="1260" w:hanging="420"/>
      </w:pPr>
      <w:rPr>
        <w:rFonts w:ascii="Wingdings" w:hAnsi="Wingdings" w:hint="default"/>
      </w:rPr>
    </w:lvl>
    <w:lvl w:ilvl="3" w:tplc="8C0A034C" w:tentative="1">
      <w:start w:val="1"/>
      <w:numFmt w:val="bullet"/>
      <w:lvlText w:val=""/>
      <w:lvlJc w:val="left"/>
      <w:pPr>
        <w:ind w:left="1680" w:hanging="420"/>
      </w:pPr>
      <w:rPr>
        <w:rFonts w:ascii="Wingdings" w:hAnsi="Wingdings" w:hint="default"/>
      </w:rPr>
    </w:lvl>
    <w:lvl w:ilvl="4" w:tplc="B53C76C8" w:tentative="1">
      <w:start w:val="1"/>
      <w:numFmt w:val="bullet"/>
      <w:lvlText w:val=""/>
      <w:lvlJc w:val="left"/>
      <w:pPr>
        <w:ind w:left="2100" w:hanging="420"/>
      </w:pPr>
      <w:rPr>
        <w:rFonts w:ascii="Wingdings" w:hAnsi="Wingdings" w:hint="default"/>
      </w:rPr>
    </w:lvl>
    <w:lvl w:ilvl="5" w:tplc="69F2E33A" w:tentative="1">
      <w:start w:val="1"/>
      <w:numFmt w:val="bullet"/>
      <w:lvlText w:val=""/>
      <w:lvlJc w:val="left"/>
      <w:pPr>
        <w:ind w:left="2520" w:hanging="420"/>
      </w:pPr>
      <w:rPr>
        <w:rFonts w:ascii="Wingdings" w:hAnsi="Wingdings" w:hint="default"/>
      </w:rPr>
    </w:lvl>
    <w:lvl w:ilvl="6" w:tplc="A3B040CC" w:tentative="1">
      <w:start w:val="1"/>
      <w:numFmt w:val="bullet"/>
      <w:lvlText w:val=""/>
      <w:lvlJc w:val="left"/>
      <w:pPr>
        <w:ind w:left="2940" w:hanging="420"/>
      </w:pPr>
      <w:rPr>
        <w:rFonts w:ascii="Wingdings" w:hAnsi="Wingdings" w:hint="default"/>
      </w:rPr>
    </w:lvl>
    <w:lvl w:ilvl="7" w:tplc="23469ECE" w:tentative="1">
      <w:start w:val="1"/>
      <w:numFmt w:val="bullet"/>
      <w:lvlText w:val=""/>
      <w:lvlJc w:val="left"/>
      <w:pPr>
        <w:ind w:left="3360" w:hanging="420"/>
      </w:pPr>
      <w:rPr>
        <w:rFonts w:ascii="Wingdings" w:hAnsi="Wingdings" w:hint="default"/>
      </w:rPr>
    </w:lvl>
    <w:lvl w:ilvl="8" w:tplc="C4E62022" w:tentative="1">
      <w:start w:val="1"/>
      <w:numFmt w:val="bullet"/>
      <w:lvlText w:val=""/>
      <w:lvlJc w:val="left"/>
      <w:pPr>
        <w:ind w:left="3780" w:hanging="420"/>
      </w:pPr>
      <w:rPr>
        <w:rFonts w:ascii="Wingdings" w:hAnsi="Wingdings" w:hint="default"/>
      </w:rPr>
    </w:lvl>
  </w:abstractNum>
  <w:abstractNum w:abstractNumId="33" w15:restartNumberingAfterBreak="0">
    <w:nsid w:val="681E0873"/>
    <w:multiLevelType w:val="hybridMultilevel"/>
    <w:tmpl w:val="1A9E7228"/>
    <w:lvl w:ilvl="0" w:tplc="AF4A378C">
      <w:start w:val="5"/>
      <w:numFmt w:val="decimalFullWidth"/>
      <w:suff w:val="space"/>
      <w:lvlText w:val="（%1）"/>
      <w:lvlJc w:val="left"/>
      <w:pPr>
        <w:ind w:left="340" w:hanging="340"/>
      </w:pPr>
      <w:rPr>
        <w:rFonts w:ascii="游ゴシック Light" w:hAnsi="游ゴシック Light" w:cs="游ゴシック Light" w:hint="default"/>
        <w:color w:val="auto"/>
      </w:rPr>
    </w:lvl>
    <w:lvl w:ilvl="1" w:tplc="81041F2A" w:tentative="1">
      <w:start w:val="1"/>
      <w:numFmt w:val="aiueoFullWidth"/>
      <w:lvlText w:val="(%2)"/>
      <w:lvlJc w:val="left"/>
      <w:pPr>
        <w:ind w:left="840" w:hanging="420"/>
      </w:pPr>
    </w:lvl>
    <w:lvl w:ilvl="2" w:tplc="EA9ADDE4" w:tentative="1">
      <w:start w:val="1"/>
      <w:numFmt w:val="decimalEnclosedCircle"/>
      <w:lvlText w:val="%3"/>
      <w:lvlJc w:val="left"/>
      <w:pPr>
        <w:ind w:left="1260" w:hanging="420"/>
      </w:pPr>
    </w:lvl>
    <w:lvl w:ilvl="3" w:tplc="2D1AC3B2" w:tentative="1">
      <w:start w:val="1"/>
      <w:numFmt w:val="decimal"/>
      <w:lvlText w:val="%4."/>
      <w:lvlJc w:val="left"/>
      <w:pPr>
        <w:ind w:left="1680" w:hanging="420"/>
      </w:pPr>
    </w:lvl>
    <w:lvl w:ilvl="4" w:tplc="0FC8E470" w:tentative="1">
      <w:start w:val="1"/>
      <w:numFmt w:val="aiueoFullWidth"/>
      <w:lvlText w:val="(%5)"/>
      <w:lvlJc w:val="left"/>
      <w:pPr>
        <w:ind w:left="2100" w:hanging="420"/>
      </w:pPr>
    </w:lvl>
    <w:lvl w:ilvl="5" w:tplc="5B4AB5E6" w:tentative="1">
      <w:start w:val="1"/>
      <w:numFmt w:val="decimalEnclosedCircle"/>
      <w:lvlText w:val="%6"/>
      <w:lvlJc w:val="left"/>
      <w:pPr>
        <w:ind w:left="2520" w:hanging="420"/>
      </w:pPr>
    </w:lvl>
    <w:lvl w:ilvl="6" w:tplc="EB5A9E00" w:tentative="1">
      <w:start w:val="1"/>
      <w:numFmt w:val="decimal"/>
      <w:lvlText w:val="%7."/>
      <w:lvlJc w:val="left"/>
      <w:pPr>
        <w:ind w:left="2940" w:hanging="420"/>
      </w:pPr>
    </w:lvl>
    <w:lvl w:ilvl="7" w:tplc="E6B67B34" w:tentative="1">
      <w:start w:val="1"/>
      <w:numFmt w:val="aiueoFullWidth"/>
      <w:lvlText w:val="(%8)"/>
      <w:lvlJc w:val="left"/>
      <w:pPr>
        <w:ind w:left="3360" w:hanging="420"/>
      </w:pPr>
    </w:lvl>
    <w:lvl w:ilvl="8" w:tplc="DB668E0C" w:tentative="1">
      <w:start w:val="1"/>
      <w:numFmt w:val="decimalEnclosedCircle"/>
      <w:lvlText w:val="%9"/>
      <w:lvlJc w:val="left"/>
      <w:pPr>
        <w:ind w:left="3780" w:hanging="420"/>
      </w:pPr>
    </w:lvl>
  </w:abstractNum>
  <w:abstractNum w:abstractNumId="34" w15:restartNumberingAfterBreak="0">
    <w:nsid w:val="69E66B39"/>
    <w:multiLevelType w:val="hybridMultilevel"/>
    <w:tmpl w:val="69AC5B1E"/>
    <w:lvl w:ilvl="0" w:tplc="79CE5884">
      <w:start w:val="6"/>
      <w:numFmt w:val="decimal"/>
      <w:lvlText w:val="%1."/>
      <w:lvlJc w:val="left"/>
      <w:pPr>
        <w:ind w:left="420" w:hanging="420"/>
      </w:pPr>
      <w:rPr>
        <w:rFonts w:hint="eastAsia"/>
      </w:rPr>
    </w:lvl>
    <w:lvl w:ilvl="1" w:tplc="332A32BA" w:tentative="1">
      <w:start w:val="1"/>
      <w:numFmt w:val="aiueoFullWidth"/>
      <w:lvlText w:val="(%2)"/>
      <w:lvlJc w:val="left"/>
      <w:pPr>
        <w:ind w:left="840" w:hanging="420"/>
      </w:pPr>
    </w:lvl>
    <w:lvl w:ilvl="2" w:tplc="603A0EBC" w:tentative="1">
      <w:start w:val="1"/>
      <w:numFmt w:val="decimalEnclosedCircle"/>
      <w:lvlText w:val="%3"/>
      <w:lvlJc w:val="left"/>
      <w:pPr>
        <w:ind w:left="1260" w:hanging="420"/>
      </w:pPr>
    </w:lvl>
    <w:lvl w:ilvl="3" w:tplc="C77210B0" w:tentative="1">
      <w:start w:val="1"/>
      <w:numFmt w:val="decimal"/>
      <w:lvlText w:val="%4."/>
      <w:lvlJc w:val="left"/>
      <w:pPr>
        <w:ind w:left="1680" w:hanging="420"/>
      </w:pPr>
    </w:lvl>
    <w:lvl w:ilvl="4" w:tplc="78C0C9B6" w:tentative="1">
      <w:start w:val="1"/>
      <w:numFmt w:val="aiueoFullWidth"/>
      <w:lvlText w:val="(%5)"/>
      <w:lvlJc w:val="left"/>
      <w:pPr>
        <w:ind w:left="2100" w:hanging="420"/>
      </w:pPr>
    </w:lvl>
    <w:lvl w:ilvl="5" w:tplc="EC089DB2" w:tentative="1">
      <w:start w:val="1"/>
      <w:numFmt w:val="decimalEnclosedCircle"/>
      <w:lvlText w:val="%6"/>
      <w:lvlJc w:val="left"/>
      <w:pPr>
        <w:ind w:left="2520" w:hanging="420"/>
      </w:pPr>
    </w:lvl>
    <w:lvl w:ilvl="6" w:tplc="65BC523A" w:tentative="1">
      <w:start w:val="1"/>
      <w:numFmt w:val="decimal"/>
      <w:lvlText w:val="%7."/>
      <w:lvlJc w:val="left"/>
      <w:pPr>
        <w:ind w:left="2940" w:hanging="420"/>
      </w:pPr>
    </w:lvl>
    <w:lvl w:ilvl="7" w:tplc="FADC5664" w:tentative="1">
      <w:start w:val="1"/>
      <w:numFmt w:val="aiueoFullWidth"/>
      <w:lvlText w:val="(%8)"/>
      <w:lvlJc w:val="left"/>
      <w:pPr>
        <w:ind w:left="3360" w:hanging="420"/>
      </w:pPr>
    </w:lvl>
    <w:lvl w:ilvl="8" w:tplc="B0428A7A" w:tentative="1">
      <w:start w:val="1"/>
      <w:numFmt w:val="decimalEnclosedCircle"/>
      <w:lvlText w:val="%9"/>
      <w:lvlJc w:val="left"/>
      <w:pPr>
        <w:ind w:left="3780" w:hanging="420"/>
      </w:pPr>
    </w:lvl>
  </w:abstractNum>
  <w:abstractNum w:abstractNumId="35" w15:restartNumberingAfterBreak="0">
    <w:nsid w:val="6C135542"/>
    <w:multiLevelType w:val="hybridMultilevel"/>
    <w:tmpl w:val="33CA453E"/>
    <w:lvl w:ilvl="0" w:tplc="119CD5EE">
      <w:start w:val="1"/>
      <w:numFmt w:val="decimalEnclosedCircle"/>
      <w:suff w:val="space"/>
      <w:lvlText w:val="%1"/>
      <w:lvlJc w:val="left"/>
      <w:pPr>
        <w:ind w:left="227" w:hanging="227"/>
      </w:pPr>
      <w:rPr>
        <w:rFonts w:hint="eastAsia"/>
      </w:rPr>
    </w:lvl>
    <w:lvl w:ilvl="1" w:tplc="B71A0076" w:tentative="1">
      <w:start w:val="1"/>
      <w:numFmt w:val="aiueoFullWidth"/>
      <w:lvlText w:val="(%2)"/>
      <w:lvlJc w:val="left"/>
      <w:pPr>
        <w:ind w:left="1520" w:hanging="420"/>
      </w:pPr>
    </w:lvl>
    <w:lvl w:ilvl="2" w:tplc="0232B24C" w:tentative="1">
      <w:start w:val="1"/>
      <w:numFmt w:val="decimalEnclosedCircle"/>
      <w:lvlText w:val="%3"/>
      <w:lvlJc w:val="left"/>
      <w:pPr>
        <w:ind w:left="1940" w:hanging="420"/>
      </w:pPr>
    </w:lvl>
    <w:lvl w:ilvl="3" w:tplc="911C5EF8" w:tentative="1">
      <w:start w:val="1"/>
      <w:numFmt w:val="decimal"/>
      <w:lvlText w:val="%4."/>
      <w:lvlJc w:val="left"/>
      <w:pPr>
        <w:ind w:left="2360" w:hanging="420"/>
      </w:pPr>
    </w:lvl>
    <w:lvl w:ilvl="4" w:tplc="B8145478" w:tentative="1">
      <w:start w:val="1"/>
      <w:numFmt w:val="aiueoFullWidth"/>
      <w:lvlText w:val="(%5)"/>
      <w:lvlJc w:val="left"/>
      <w:pPr>
        <w:ind w:left="2780" w:hanging="420"/>
      </w:pPr>
    </w:lvl>
    <w:lvl w:ilvl="5" w:tplc="FB5EDC12" w:tentative="1">
      <w:start w:val="1"/>
      <w:numFmt w:val="decimalEnclosedCircle"/>
      <w:lvlText w:val="%6"/>
      <w:lvlJc w:val="left"/>
      <w:pPr>
        <w:ind w:left="3200" w:hanging="420"/>
      </w:pPr>
    </w:lvl>
    <w:lvl w:ilvl="6" w:tplc="2B9A1AAE" w:tentative="1">
      <w:start w:val="1"/>
      <w:numFmt w:val="decimal"/>
      <w:lvlText w:val="%7."/>
      <w:lvlJc w:val="left"/>
      <w:pPr>
        <w:ind w:left="3620" w:hanging="420"/>
      </w:pPr>
    </w:lvl>
    <w:lvl w:ilvl="7" w:tplc="CA18932C" w:tentative="1">
      <w:start w:val="1"/>
      <w:numFmt w:val="aiueoFullWidth"/>
      <w:lvlText w:val="(%8)"/>
      <w:lvlJc w:val="left"/>
      <w:pPr>
        <w:ind w:left="4040" w:hanging="420"/>
      </w:pPr>
    </w:lvl>
    <w:lvl w:ilvl="8" w:tplc="6A302BC2" w:tentative="1">
      <w:start w:val="1"/>
      <w:numFmt w:val="decimalEnclosedCircle"/>
      <w:lvlText w:val="%9"/>
      <w:lvlJc w:val="left"/>
      <w:pPr>
        <w:ind w:left="4460" w:hanging="420"/>
      </w:pPr>
    </w:lvl>
  </w:abstractNum>
  <w:abstractNum w:abstractNumId="36" w15:restartNumberingAfterBreak="0">
    <w:nsid w:val="6D8C50A7"/>
    <w:multiLevelType w:val="hybridMultilevel"/>
    <w:tmpl w:val="EB9088FE"/>
    <w:lvl w:ilvl="0" w:tplc="E79290D8">
      <w:start w:val="1"/>
      <w:numFmt w:val="decimal"/>
      <w:lvlText w:val="%1."/>
      <w:lvlJc w:val="left"/>
      <w:pPr>
        <w:ind w:left="454" w:hanging="341"/>
      </w:pPr>
      <w:rPr>
        <w:rFonts w:ascii="Arial" w:hAnsi="Arial" w:cs="Arial" w:hint="default"/>
      </w:rPr>
    </w:lvl>
    <w:lvl w:ilvl="1" w:tplc="18BA0042">
      <w:start w:val="1"/>
      <w:numFmt w:val="decimalEnclosedCircle"/>
      <w:suff w:val="space"/>
      <w:lvlText w:val="%2"/>
      <w:lvlJc w:val="left"/>
      <w:pPr>
        <w:ind w:left="765" w:hanging="340"/>
      </w:pPr>
      <w:rPr>
        <w:rFonts w:hint="default"/>
        <w:color w:val="auto"/>
      </w:rPr>
    </w:lvl>
    <w:lvl w:ilvl="2" w:tplc="3EEAE726" w:tentative="1">
      <w:start w:val="1"/>
      <w:numFmt w:val="decimalEnclosedCircle"/>
      <w:lvlText w:val="%3"/>
      <w:lvlJc w:val="left"/>
      <w:pPr>
        <w:ind w:left="1402" w:hanging="420"/>
      </w:pPr>
    </w:lvl>
    <w:lvl w:ilvl="3" w:tplc="42D8B780" w:tentative="1">
      <w:start w:val="1"/>
      <w:numFmt w:val="decimal"/>
      <w:lvlText w:val="%4."/>
      <w:lvlJc w:val="left"/>
      <w:pPr>
        <w:ind w:left="1822" w:hanging="420"/>
      </w:pPr>
    </w:lvl>
    <w:lvl w:ilvl="4" w:tplc="233AB92E" w:tentative="1">
      <w:start w:val="1"/>
      <w:numFmt w:val="aiueoFullWidth"/>
      <w:lvlText w:val="(%5)"/>
      <w:lvlJc w:val="left"/>
      <w:pPr>
        <w:ind w:left="2242" w:hanging="420"/>
      </w:pPr>
    </w:lvl>
    <w:lvl w:ilvl="5" w:tplc="A92A4CEC" w:tentative="1">
      <w:start w:val="1"/>
      <w:numFmt w:val="decimalEnclosedCircle"/>
      <w:lvlText w:val="%6"/>
      <w:lvlJc w:val="left"/>
      <w:pPr>
        <w:ind w:left="2662" w:hanging="420"/>
      </w:pPr>
    </w:lvl>
    <w:lvl w:ilvl="6" w:tplc="8D987A60" w:tentative="1">
      <w:start w:val="1"/>
      <w:numFmt w:val="decimal"/>
      <w:lvlText w:val="%7."/>
      <w:lvlJc w:val="left"/>
      <w:pPr>
        <w:ind w:left="3082" w:hanging="420"/>
      </w:pPr>
    </w:lvl>
    <w:lvl w:ilvl="7" w:tplc="4DB6D4D8" w:tentative="1">
      <w:start w:val="1"/>
      <w:numFmt w:val="aiueoFullWidth"/>
      <w:lvlText w:val="(%8)"/>
      <w:lvlJc w:val="left"/>
      <w:pPr>
        <w:ind w:left="3502" w:hanging="420"/>
      </w:pPr>
    </w:lvl>
    <w:lvl w:ilvl="8" w:tplc="E20C919E" w:tentative="1">
      <w:start w:val="1"/>
      <w:numFmt w:val="decimalEnclosedCircle"/>
      <w:lvlText w:val="%9"/>
      <w:lvlJc w:val="left"/>
      <w:pPr>
        <w:ind w:left="3922" w:hanging="420"/>
      </w:pPr>
    </w:lvl>
  </w:abstractNum>
  <w:abstractNum w:abstractNumId="37" w15:restartNumberingAfterBreak="0">
    <w:nsid w:val="7864789B"/>
    <w:multiLevelType w:val="hybridMultilevel"/>
    <w:tmpl w:val="E0523CE8"/>
    <w:lvl w:ilvl="0" w:tplc="C4580CC8">
      <w:start w:val="1"/>
      <w:numFmt w:val="decimalEnclosedCircle"/>
      <w:suff w:val="space"/>
      <w:lvlText w:val="%1"/>
      <w:lvlJc w:val="left"/>
      <w:pPr>
        <w:ind w:left="567" w:hanging="227"/>
      </w:pPr>
      <w:rPr>
        <w:rFonts w:hint="default"/>
        <w:color w:val="auto"/>
      </w:rPr>
    </w:lvl>
    <w:lvl w:ilvl="1" w:tplc="A67A3212" w:tentative="1">
      <w:start w:val="1"/>
      <w:numFmt w:val="aiueoFullWidth"/>
      <w:lvlText w:val="(%2)"/>
      <w:lvlJc w:val="left"/>
      <w:pPr>
        <w:ind w:left="1123" w:hanging="420"/>
      </w:pPr>
    </w:lvl>
    <w:lvl w:ilvl="2" w:tplc="4BC68308" w:tentative="1">
      <w:start w:val="1"/>
      <w:numFmt w:val="decimalEnclosedCircle"/>
      <w:lvlText w:val="%3"/>
      <w:lvlJc w:val="left"/>
      <w:pPr>
        <w:ind w:left="1543" w:hanging="420"/>
      </w:pPr>
    </w:lvl>
    <w:lvl w:ilvl="3" w:tplc="5C68999E" w:tentative="1">
      <w:start w:val="1"/>
      <w:numFmt w:val="decimal"/>
      <w:lvlText w:val="%4."/>
      <w:lvlJc w:val="left"/>
      <w:pPr>
        <w:ind w:left="1963" w:hanging="420"/>
      </w:pPr>
    </w:lvl>
    <w:lvl w:ilvl="4" w:tplc="B7387EF6" w:tentative="1">
      <w:start w:val="1"/>
      <w:numFmt w:val="aiueoFullWidth"/>
      <w:lvlText w:val="(%5)"/>
      <w:lvlJc w:val="left"/>
      <w:pPr>
        <w:ind w:left="2383" w:hanging="420"/>
      </w:pPr>
    </w:lvl>
    <w:lvl w:ilvl="5" w:tplc="489C0744" w:tentative="1">
      <w:start w:val="1"/>
      <w:numFmt w:val="decimalEnclosedCircle"/>
      <w:lvlText w:val="%6"/>
      <w:lvlJc w:val="left"/>
      <w:pPr>
        <w:ind w:left="2803" w:hanging="420"/>
      </w:pPr>
    </w:lvl>
    <w:lvl w:ilvl="6" w:tplc="02E4486A" w:tentative="1">
      <w:start w:val="1"/>
      <w:numFmt w:val="decimal"/>
      <w:lvlText w:val="%7."/>
      <w:lvlJc w:val="left"/>
      <w:pPr>
        <w:ind w:left="3223" w:hanging="420"/>
      </w:pPr>
    </w:lvl>
    <w:lvl w:ilvl="7" w:tplc="80E2E488" w:tentative="1">
      <w:start w:val="1"/>
      <w:numFmt w:val="aiueoFullWidth"/>
      <w:lvlText w:val="(%8)"/>
      <w:lvlJc w:val="left"/>
      <w:pPr>
        <w:ind w:left="3643" w:hanging="420"/>
      </w:pPr>
    </w:lvl>
    <w:lvl w:ilvl="8" w:tplc="F872D26E" w:tentative="1">
      <w:start w:val="1"/>
      <w:numFmt w:val="decimalEnclosedCircle"/>
      <w:lvlText w:val="%9"/>
      <w:lvlJc w:val="left"/>
      <w:pPr>
        <w:ind w:left="4063" w:hanging="420"/>
      </w:pPr>
    </w:lvl>
  </w:abstractNum>
  <w:abstractNum w:abstractNumId="38" w15:restartNumberingAfterBreak="0">
    <w:nsid w:val="79EC1FCE"/>
    <w:multiLevelType w:val="multilevel"/>
    <w:tmpl w:val="0ACED0F8"/>
    <w:styleLink w:val="Arial"/>
    <w:lvl w:ilvl="0">
      <w:numFmt w:val="decimalFullWidth"/>
      <w:lvlText w:val="%1．"/>
      <w:lvlJc w:val="left"/>
      <w:pPr>
        <w:tabs>
          <w:tab w:val="num" w:pos="1680"/>
        </w:tabs>
        <w:ind w:left="1680" w:hanging="420"/>
      </w:pPr>
      <w:rPr>
        <w:rFonts w:ascii="Arial" w:eastAsia="ＭＳ ゴシック" w:hAnsi="Arial"/>
        <w:b/>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9" w15:restartNumberingAfterBreak="0">
    <w:nsid w:val="7AED2E9E"/>
    <w:multiLevelType w:val="hybridMultilevel"/>
    <w:tmpl w:val="D16A6E60"/>
    <w:lvl w:ilvl="0" w:tplc="A0F45C62">
      <w:start w:val="1"/>
      <w:numFmt w:val="decimalFullWidth"/>
      <w:suff w:val="space"/>
      <w:lvlText w:val="（%1）"/>
      <w:lvlJc w:val="left"/>
      <w:pPr>
        <w:ind w:left="170" w:hanging="170"/>
      </w:pPr>
      <w:rPr>
        <w:rFonts w:ascii="游ゴシック Light" w:hAnsi="游ゴシック Light" w:cs="游ゴシック Light" w:hint="default"/>
        <w:color w:val="auto"/>
      </w:rPr>
    </w:lvl>
    <w:lvl w:ilvl="1" w:tplc="96A6095A" w:tentative="1">
      <w:start w:val="1"/>
      <w:numFmt w:val="aiueoFullWidth"/>
      <w:lvlText w:val="(%2)"/>
      <w:lvlJc w:val="left"/>
      <w:pPr>
        <w:ind w:left="840" w:hanging="420"/>
      </w:pPr>
    </w:lvl>
    <w:lvl w:ilvl="2" w:tplc="0706AEAC" w:tentative="1">
      <w:start w:val="1"/>
      <w:numFmt w:val="decimalEnclosedCircle"/>
      <w:lvlText w:val="%3"/>
      <w:lvlJc w:val="left"/>
      <w:pPr>
        <w:ind w:left="1260" w:hanging="420"/>
      </w:pPr>
    </w:lvl>
    <w:lvl w:ilvl="3" w:tplc="9AA8C6AC" w:tentative="1">
      <w:start w:val="1"/>
      <w:numFmt w:val="decimal"/>
      <w:lvlText w:val="%4."/>
      <w:lvlJc w:val="left"/>
      <w:pPr>
        <w:ind w:left="1680" w:hanging="420"/>
      </w:pPr>
    </w:lvl>
    <w:lvl w:ilvl="4" w:tplc="6D02452E" w:tentative="1">
      <w:start w:val="1"/>
      <w:numFmt w:val="aiueoFullWidth"/>
      <w:lvlText w:val="(%5)"/>
      <w:lvlJc w:val="left"/>
      <w:pPr>
        <w:ind w:left="2100" w:hanging="420"/>
      </w:pPr>
    </w:lvl>
    <w:lvl w:ilvl="5" w:tplc="4232F48A" w:tentative="1">
      <w:start w:val="1"/>
      <w:numFmt w:val="decimalEnclosedCircle"/>
      <w:lvlText w:val="%6"/>
      <w:lvlJc w:val="left"/>
      <w:pPr>
        <w:ind w:left="2520" w:hanging="420"/>
      </w:pPr>
    </w:lvl>
    <w:lvl w:ilvl="6" w:tplc="E2C8BBAC" w:tentative="1">
      <w:start w:val="1"/>
      <w:numFmt w:val="decimal"/>
      <w:lvlText w:val="%7."/>
      <w:lvlJc w:val="left"/>
      <w:pPr>
        <w:ind w:left="2940" w:hanging="420"/>
      </w:pPr>
    </w:lvl>
    <w:lvl w:ilvl="7" w:tplc="67A240C0" w:tentative="1">
      <w:start w:val="1"/>
      <w:numFmt w:val="aiueoFullWidth"/>
      <w:lvlText w:val="(%8)"/>
      <w:lvlJc w:val="left"/>
      <w:pPr>
        <w:ind w:left="3360" w:hanging="420"/>
      </w:pPr>
    </w:lvl>
    <w:lvl w:ilvl="8" w:tplc="7648189C" w:tentative="1">
      <w:start w:val="1"/>
      <w:numFmt w:val="decimalEnclosedCircle"/>
      <w:lvlText w:val="%9"/>
      <w:lvlJc w:val="left"/>
      <w:pPr>
        <w:ind w:left="3780" w:hanging="420"/>
      </w:pPr>
    </w:lvl>
  </w:abstractNum>
  <w:abstractNum w:abstractNumId="40" w15:restartNumberingAfterBreak="0">
    <w:nsid w:val="7B8F77CC"/>
    <w:multiLevelType w:val="hybridMultilevel"/>
    <w:tmpl w:val="5ACEE6EC"/>
    <w:lvl w:ilvl="0" w:tplc="F3DAA18A">
      <w:start w:val="1"/>
      <w:numFmt w:val="bullet"/>
      <w:lvlText w:val=""/>
      <w:lvlJc w:val="left"/>
      <w:pPr>
        <w:ind w:left="420" w:hanging="420"/>
      </w:pPr>
      <w:rPr>
        <w:rFonts w:ascii="Wingdings" w:hAnsi="Wingdings" w:hint="default"/>
      </w:rPr>
    </w:lvl>
    <w:lvl w:ilvl="1" w:tplc="AC90BF00" w:tentative="1">
      <w:start w:val="1"/>
      <w:numFmt w:val="bullet"/>
      <w:lvlText w:val=""/>
      <w:lvlJc w:val="left"/>
      <w:pPr>
        <w:ind w:left="840" w:hanging="420"/>
      </w:pPr>
      <w:rPr>
        <w:rFonts w:ascii="Wingdings" w:hAnsi="Wingdings" w:hint="default"/>
      </w:rPr>
    </w:lvl>
    <w:lvl w:ilvl="2" w:tplc="00ECC6D2" w:tentative="1">
      <w:start w:val="1"/>
      <w:numFmt w:val="bullet"/>
      <w:lvlText w:val=""/>
      <w:lvlJc w:val="left"/>
      <w:pPr>
        <w:ind w:left="1260" w:hanging="420"/>
      </w:pPr>
      <w:rPr>
        <w:rFonts w:ascii="Wingdings" w:hAnsi="Wingdings" w:hint="default"/>
      </w:rPr>
    </w:lvl>
    <w:lvl w:ilvl="3" w:tplc="E65A8BDE" w:tentative="1">
      <w:start w:val="1"/>
      <w:numFmt w:val="bullet"/>
      <w:lvlText w:val=""/>
      <w:lvlJc w:val="left"/>
      <w:pPr>
        <w:ind w:left="1680" w:hanging="420"/>
      </w:pPr>
      <w:rPr>
        <w:rFonts w:ascii="Wingdings" w:hAnsi="Wingdings" w:hint="default"/>
      </w:rPr>
    </w:lvl>
    <w:lvl w:ilvl="4" w:tplc="4442E8C6" w:tentative="1">
      <w:start w:val="1"/>
      <w:numFmt w:val="bullet"/>
      <w:lvlText w:val=""/>
      <w:lvlJc w:val="left"/>
      <w:pPr>
        <w:ind w:left="2100" w:hanging="420"/>
      </w:pPr>
      <w:rPr>
        <w:rFonts w:ascii="Wingdings" w:hAnsi="Wingdings" w:hint="default"/>
      </w:rPr>
    </w:lvl>
    <w:lvl w:ilvl="5" w:tplc="85B2A2FC" w:tentative="1">
      <w:start w:val="1"/>
      <w:numFmt w:val="bullet"/>
      <w:lvlText w:val=""/>
      <w:lvlJc w:val="left"/>
      <w:pPr>
        <w:ind w:left="2520" w:hanging="420"/>
      </w:pPr>
      <w:rPr>
        <w:rFonts w:ascii="Wingdings" w:hAnsi="Wingdings" w:hint="default"/>
      </w:rPr>
    </w:lvl>
    <w:lvl w:ilvl="6" w:tplc="0DD03088" w:tentative="1">
      <w:start w:val="1"/>
      <w:numFmt w:val="bullet"/>
      <w:lvlText w:val=""/>
      <w:lvlJc w:val="left"/>
      <w:pPr>
        <w:ind w:left="2940" w:hanging="420"/>
      </w:pPr>
      <w:rPr>
        <w:rFonts w:ascii="Wingdings" w:hAnsi="Wingdings" w:hint="default"/>
      </w:rPr>
    </w:lvl>
    <w:lvl w:ilvl="7" w:tplc="5136FF4A" w:tentative="1">
      <w:start w:val="1"/>
      <w:numFmt w:val="bullet"/>
      <w:lvlText w:val=""/>
      <w:lvlJc w:val="left"/>
      <w:pPr>
        <w:ind w:left="3360" w:hanging="420"/>
      </w:pPr>
      <w:rPr>
        <w:rFonts w:ascii="Wingdings" w:hAnsi="Wingdings" w:hint="default"/>
      </w:rPr>
    </w:lvl>
    <w:lvl w:ilvl="8" w:tplc="6EFC11CA" w:tentative="1">
      <w:start w:val="1"/>
      <w:numFmt w:val="bullet"/>
      <w:lvlText w:val=""/>
      <w:lvlJc w:val="left"/>
      <w:pPr>
        <w:ind w:left="3780" w:hanging="420"/>
      </w:pPr>
      <w:rPr>
        <w:rFonts w:ascii="Wingdings" w:hAnsi="Wingdings" w:hint="default"/>
      </w:rPr>
    </w:lvl>
  </w:abstractNum>
  <w:abstractNum w:abstractNumId="41" w15:restartNumberingAfterBreak="0">
    <w:nsid w:val="7C872A31"/>
    <w:multiLevelType w:val="hybridMultilevel"/>
    <w:tmpl w:val="9EA6CF9E"/>
    <w:lvl w:ilvl="0" w:tplc="3956FECC">
      <w:start w:val="1"/>
      <w:numFmt w:val="decimalEnclosedCircle"/>
      <w:pStyle w:val="a"/>
      <w:lvlText w:val="%1"/>
      <w:lvlJc w:val="left"/>
      <w:pPr>
        <w:ind w:left="360" w:hanging="360"/>
      </w:pPr>
      <w:rPr>
        <w:rFonts w:hint="default"/>
      </w:rPr>
    </w:lvl>
    <w:lvl w:ilvl="1" w:tplc="638693EA" w:tentative="1">
      <w:start w:val="1"/>
      <w:numFmt w:val="aiueoFullWidth"/>
      <w:lvlText w:val="(%2)"/>
      <w:lvlJc w:val="left"/>
      <w:pPr>
        <w:ind w:left="840" w:hanging="420"/>
      </w:pPr>
    </w:lvl>
    <w:lvl w:ilvl="2" w:tplc="22DCDC3A" w:tentative="1">
      <w:start w:val="1"/>
      <w:numFmt w:val="decimalEnclosedCircle"/>
      <w:lvlText w:val="%3"/>
      <w:lvlJc w:val="left"/>
      <w:pPr>
        <w:ind w:left="1260" w:hanging="420"/>
      </w:pPr>
    </w:lvl>
    <w:lvl w:ilvl="3" w:tplc="4B960C7C" w:tentative="1">
      <w:start w:val="1"/>
      <w:numFmt w:val="decimal"/>
      <w:lvlText w:val="%4."/>
      <w:lvlJc w:val="left"/>
      <w:pPr>
        <w:ind w:left="1680" w:hanging="420"/>
      </w:pPr>
    </w:lvl>
    <w:lvl w:ilvl="4" w:tplc="2CAE7F70" w:tentative="1">
      <w:start w:val="1"/>
      <w:numFmt w:val="aiueoFullWidth"/>
      <w:lvlText w:val="(%5)"/>
      <w:lvlJc w:val="left"/>
      <w:pPr>
        <w:ind w:left="2100" w:hanging="420"/>
      </w:pPr>
    </w:lvl>
    <w:lvl w:ilvl="5" w:tplc="68CAABDA" w:tentative="1">
      <w:start w:val="1"/>
      <w:numFmt w:val="decimalEnclosedCircle"/>
      <w:lvlText w:val="%6"/>
      <w:lvlJc w:val="left"/>
      <w:pPr>
        <w:ind w:left="2520" w:hanging="420"/>
      </w:pPr>
    </w:lvl>
    <w:lvl w:ilvl="6" w:tplc="3D405020" w:tentative="1">
      <w:start w:val="1"/>
      <w:numFmt w:val="decimal"/>
      <w:lvlText w:val="%7."/>
      <w:lvlJc w:val="left"/>
      <w:pPr>
        <w:ind w:left="2940" w:hanging="420"/>
      </w:pPr>
    </w:lvl>
    <w:lvl w:ilvl="7" w:tplc="384E6B26" w:tentative="1">
      <w:start w:val="1"/>
      <w:numFmt w:val="aiueoFullWidth"/>
      <w:lvlText w:val="(%8)"/>
      <w:lvlJc w:val="left"/>
      <w:pPr>
        <w:ind w:left="3360" w:hanging="420"/>
      </w:pPr>
    </w:lvl>
    <w:lvl w:ilvl="8" w:tplc="EE921B04" w:tentative="1">
      <w:start w:val="1"/>
      <w:numFmt w:val="decimalEnclosedCircle"/>
      <w:lvlText w:val="%9"/>
      <w:lvlJc w:val="left"/>
      <w:pPr>
        <w:ind w:left="3780" w:hanging="420"/>
      </w:pPr>
    </w:lvl>
  </w:abstractNum>
  <w:abstractNum w:abstractNumId="42" w15:restartNumberingAfterBreak="0">
    <w:nsid w:val="7EAB3E2E"/>
    <w:multiLevelType w:val="hybridMultilevel"/>
    <w:tmpl w:val="7D1E8E54"/>
    <w:lvl w:ilvl="0" w:tplc="5CD6F55A">
      <w:start w:val="1"/>
      <w:numFmt w:val="decimalFullWidth"/>
      <w:suff w:val="space"/>
      <w:lvlText w:val="（%1）"/>
      <w:lvlJc w:val="left"/>
      <w:pPr>
        <w:ind w:left="341" w:hanging="341"/>
      </w:pPr>
      <w:rPr>
        <w:rFonts w:ascii="游ゴシック Light" w:hAnsi="游ゴシック Light" w:cs="游ゴシック Light" w:hint="default"/>
        <w:color w:val="auto"/>
      </w:rPr>
    </w:lvl>
    <w:lvl w:ilvl="1" w:tplc="059EFB92">
      <w:start w:val="1"/>
      <w:numFmt w:val="decimalEnclosedCircle"/>
      <w:lvlText w:val="%2"/>
      <w:lvlJc w:val="left"/>
      <w:pPr>
        <w:ind w:left="502" w:hanging="360"/>
      </w:pPr>
      <w:rPr>
        <w:rFonts w:hint="default"/>
      </w:rPr>
    </w:lvl>
    <w:lvl w:ilvl="2" w:tplc="B2B8C2CC" w:tentative="1">
      <w:start w:val="1"/>
      <w:numFmt w:val="decimalEnclosedCircle"/>
      <w:lvlText w:val="%3"/>
      <w:lvlJc w:val="left"/>
      <w:pPr>
        <w:ind w:left="1940" w:hanging="420"/>
      </w:pPr>
    </w:lvl>
    <w:lvl w:ilvl="3" w:tplc="872898E8" w:tentative="1">
      <w:start w:val="1"/>
      <w:numFmt w:val="decimal"/>
      <w:lvlText w:val="%4."/>
      <w:lvlJc w:val="left"/>
      <w:pPr>
        <w:ind w:left="2360" w:hanging="420"/>
      </w:pPr>
    </w:lvl>
    <w:lvl w:ilvl="4" w:tplc="715C32B4" w:tentative="1">
      <w:start w:val="1"/>
      <w:numFmt w:val="aiueoFullWidth"/>
      <w:lvlText w:val="(%5)"/>
      <w:lvlJc w:val="left"/>
      <w:pPr>
        <w:ind w:left="2780" w:hanging="420"/>
      </w:pPr>
    </w:lvl>
    <w:lvl w:ilvl="5" w:tplc="76B20EC4" w:tentative="1">
      <w:start w:val="1"/>
      <w:numFmt w:val="decimalEnclosedCircle"/>
      <w:lvlText w:val="%6"/>
      <w:lvlJc w:val="left"/>
      <w:pPr>
        <w:ind w:left="3200" w:hanging="420"/>
      </w:pPr>
    </w:lvl>
    <w:lvl w:ilvl="6" w:tplc="E1F8A6F6" w:tentative="1">
      <w:start w:val="1"/>
      <w:numFmt w:val="decimal"/>
      <w:lvlText w:val="%7."/>
      <w:lvlJc w:val="left"/>
      <w:pPr>
        <w:ind w:left="3620" w:hanging="420"/>
      </w:pPr>
    </w:lvl>
    <w:lvl w:ilvl="7" w:tplc="B5D0707A" w:tentative="1">
      <w:start w:val="1"/>
      <w:numFmt w:val="aiueoFullWidth"/>
      <w:lvlText w:val="(%8)"/>
      <w:lvlJc w:val="left"/>
      <w:pPr>
        <w:ind w:left="4040" w:hanging="420"/>
      </w:pPr>
    </w:lvl>
    <w:lvl w:ilvl="8" w:tplc="7C70367A" w:tentative="1">
      <w:start w:val="1"/>
      <w:numFmt w:val="decimalEnclosedCircle"/>
      <w:lvlText w:val="%9"/>
      <w:lvlJc w:val="left"/>
      <w:pPr>
        <w:ind w:left="4460" w:hanging="420"/>
      </w:pPr>
    </w:lvl>
  </w:abstractNum>
  <w:abstractNum w:abstractNumId="43" w15:restartNumberingAfterBreak="0">
    <w:nsid w:val="7EB81FA9"/>
    <w:multiLevelType w:val="multilevel"/>
    <w:tmpl w:val="0ACED0F8"/>
    <w:styleLink w:val="Arial0"/>
    <w:lvl w:ilvl="0">
      <w:numFmt w:val="decimalFullWidth"/>
      <w:lvlText w:val="%1．"/>
      <w:lvlJc w:val="left"/>
      <w:pPr>
        <w:tabs>
          <w:tab w:val="num" w:pos="1680"/>
        </w:tabs>
        <w:ind w:left="1680" w:hanging="420"/>
      </w:pPr>
      <w:rPr>
        <w:rFonts w:ascii="Arial" w:eastAsia="ＭＳ ゴシック" w:hAnsi="Arial"/>
        <w:b/>
        <w:bCs/>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22"/>
  </w:num>
  <w:num w:numId="2">
    <w:abstractNumId w:val="30"/>
  </w:num>
  <w:num w:numId="3">
    <w:abstractNumId w:val="41"/>
  </w:num>
  <w:num w:numId="4">
    <w:abstractNumId w:val="38"/>
  </w:num>
  <w:num w:numId="5">
    <w:abstractNumId w:val="43"/>
  </w:num>
  <w:num w:numId="6">
    <w:abstractNumId w:val="42"/>
  </w:num>
  <w:num w:numId="7">
    <w:abstractNumId w:val="0"/>
  </w:num>
  <w:num w:numId="8">
    <w:abstractNumId w:val="36"/>
  </w:num>
  <w:num w:numId="9">
    <w:abstractNumId w:val="1"/>
  </w:num>
  <w:num w:numId="10">
    <w:abstractNumId w:val="39"/>
  </w:num>
  <w:num w:numId="11">
    <w:abstractNumId w:val="37"/>
  </w:num>
  <w:num w:numId="12">
    <w:abstractNumId w:val="18"/>
  </w:num>
  <w:num w:numId="13">
    <w:abstractNumId w:val="10"/>
  </w:num>
  <w:num w:numId="14">
    <w:abstractNumId w:val="23"/>
  </w:num>
  <w:num w:numId="15">
    <w:abstractNumId w:val="17"/>
  </w:num>
  <w:num w:numId="16">
    <w:abstractNumId w:val="29"/>
  </w:num>
  <w:num w:numId="17">
    <w:abstractNumId w:val="11"/>
  </w:num>
  <w:num w:numId="18">
    <w:abstractNumId w:val="21"/>
  </w:num>
  <w:num w:numId="19">
    <w:abstractNumId w:val="33"/>
  </w:num>
  <w:num w:numId="20">
    <w:abstractNumId w:val="16"/>
  </w:num>
  <w:num w:numId="21">
    <w:abstractNumId w:val="12"/>
  </w:num>
  <w:num w:numId="22">
    <w:abstractNumId w:val="24"/>
  </w:num>
  <w:num w:numId="23">
    <w:abstractNumId w:val="28"/>
  </w:num>
  <w:num w:numId="24">
    <w:abstractNumId w:val="19"/>
  </w:num>
  <w:num w:numId="25">
    <w:abstractNumId w:val="6"/>
  </w:num>
  <w:num w:numId="26">
    <w:abstractNumId w:val="26"/>
  </w:num>
  <w:num w:numId="27">
    <w:abstractNumId w:val="7"/>
  </w:num>
  <w:num w:numId="28">
    <w:abstractNumId w:val="5"/>
  </w:num>
  <w:num w:numId="29">
    <w:abstractNumId w:val="2"/>
  </w:num>
  <w:num w:numId="30">
    <w:abstractNumId w:val="15"/>
  </w:num>
  <w:num w:numId="31">
    <w:abstractNumId w:val="34"/>
  </w:num>
  <w:num w:numId="32">
    <w:abstractNumId w:val="35"/>
  </w:num>
  <w:num w:numId="33">
    <w:abstractNumId w:val="32"/>
  </w:num>
  <w:num w:numId="34">
    <w:abstractNumId w:val="9"/>
  </w:num>
  <w:num w:numId="35">
    <w:abstractNumId w:val="13"/>
  </w:num>
  <w:num w:numId="36">
    <w:abstractNumId w:val="40"/>
  </w:num>
  <w:num w:numId="37">
    <w:abstractNumId w:val="8"/>
  </w:num>
  <w:num w:numId="38">
    <w:abstractNumId w:val="20"/>
  </w:num>
  <w:num w:numId="39">
    <w:abstractNumId w:val="31"/>
  </w:num>
  <w:num w:numId="40">
    <w:abstractNumId w:val="27"/>
  </w:num>
  <w:num w:numId="41">
    <w:abstractNumId w:val="14"/>
  </w:num>
  <w:num w:numId="42">
    <w:abstractNumId w:val="3"/>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B"/>
    <w:rsid w:val="00017087"/>
    <w:rsid w:val="00023A08"/>
    <w:rsid w:val="000264D3"/>
    <w:rsid w:val="00136994"/>
    <w:rsid w:val="00214ABB"/>
    <w:rsid w:val="00231846"/>
    <w:rsid w:val="00245036"/>
    <w:rsid w:val="002500A5"/>
    <w:rsid w:val="002A7181"/>
    <w:rsid w:val="002B2451"/>
    <w:rsid w:val="002B791D"/>
    <w:rsid w:val="002D1CDC"/>
    <w:rsid w:val="002F56BA"/>
    <w:rsid w:val="00361837"/>
    <w:rsid w:val="003846FD"/>
    <w:rsid w:val="003C0FC7"/>
    <w:rsid w:val="00423900"/>
    <w:rsid w:val="0042628F"/>
    <w:rsid w:val="004C7154"/>
    <w:rsid w:val="004C7716"/>
    <w:rsid w:val="004D0091"/>
    <w:rsid w:val="004F5C19"/>
    <w:rsid w:val="0052489E"/>
    <w:rsid w:val="00534DEE"/>
    <w:rsid w:val="00552A93"/>
    <w:rsid w:val="00570282"/>
    <w:rsid w:val="00590E33"/>
    <w:rsid w:val="005B0393"/>
    <w:rsid w:val="005B4213"/>
    <w:rsid w:val="005C5E15"/>
    <w:rsid w:val="0063611B"/>
    <w:rsid w:val="006732F9"/>
    <w:rsid w:val="00681CA3"/>
    <w:rsid w:val="006C6B24"/>
    <w:rsid w:val="006F49E5"/>
    <w:rsid w:val="00704051"/>
    <w:rsid w:val="00784C88"/>
    <w:rsid w:val="007878BE"/>
    <w:rsid w:val="007A654A"/>
    <w:rsid w:val="007A6EC0"/>
    <w:rsid w:val="007B2078"/>
    <w:rsid w:val="00811DF4"/>
    <w:rsid w:val="008A35D1"/>
    <w:rsid w:val="008C6B96"/>
    <w:rsid w:val="00941BCF"/>
    <w:rsid w:val="0094268E"/>
    <w:rsid w:val="00965183"/>
    <w:rsid w:val="009C1FAE"/>
    <w:rsid w:val="009D742E"/>
    <w:rsid w:val="009F7796"/>
    <w:rsid w:val="00A04D57"/>
    <w:rsid w:val="00A0684D"/>
    <w:rsid w:val="00A64E5D"/>
    <w:rsid w:val="00A76E6D"/>
    <w:rsid w:val="00A96E66"/>
    <w:rsid w:val="00AB050C"/>
    <w:rsid w:val="00AB6A5D"/>
    <w:rsid w:val="00AC2F93"/>
    <w:rsid w:val="00AD1FB6"/>
    <w:rsid w:val="00AD54B4"/>
    <w:rsid w:val="00AF1AA7"/>
    <w:rsid w:val="00AF7384"/>
    <w:rsid w:val="00B012EB"/>
    <w:rsid w:val="00B06467"/>
    <w:rsid w:val="00B21E0D"/>
    <w:rsid w:val="00B75A2D"/>
    <w:rsid w:val="00B850C0"/>
    <w:rsid w:val="00BA09B6"/>
    <w:rsid w:val="00BD4C60"/>
    <w:rsid w:val="00BE50B1"/>
    <w:rsid w:val="00BE67C9"/>
    <w:rsid w:val="00C166BC"/>
    <w:rsid w:val="00C7695B"/>
    <w:rsid w:val="00C8158E"/>
    <w:rsid w:val="00CB0A20"/>
    <w:rsid w:val="00CB5195"/>
    <w:rsid w:val="00CB6C59"/>
    <w:rsid w:val="00CB7D3B"/>
    <w:rsid w:val="00CC614C"/>
    <w:rsid w:val="00D2355D"/>
    <w:rsid w:val="00D237D2"/>
    <w:rsid w:val="00D433C7"/>
    <w:rsid w:val="00D5174D"/>
    <w:rsid w:val="00D93203"/>
    <w:rsid w:val="00D93CAD"/>
    <w:rsid w:val="00DC3076"/>
    <w:rsid w:val="00E556B3"/>
    <w:rsid w:val="00E75553"/>
    <w:rsid w:val="00E8491C"/>
    <w:rsid w:val="00EA0368"/>
    <w:rsid w:val="00EC561C"/>
    <w:rsid w:val="00F50CC6"/>
    <w:rsid w:val="00F87D48"/>
    <w:rsid w:val="00F94398"/>
    <w:rsid w:val="00FB6496"/>
    <w:rsid w:val="00FC1669"/>
    <w:rsid w:val="00FF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C131B"/>
    <w:pPr>
      <w:widowControl w:val="0"/>
      <w:jc w:val="both"/>
    </w:pPr>
    <w:rPr>
      <w:spacing w:val="-20"/>
      <w:kern w:val="2"/>
      <w:sz w:val="21"/>
      <w:szCs w:val="22"/>
    </w:rPr>
  </w:style>
  <w:style w:type="paragraph" w:styleId="1">
    <w:name w:val="heading 1"/>
    <w:basedOn w:val="a0"/>
    <w:next w:val="a0"/>
    <w:link w:val="10"/>
    <w:qFormat/>
    <w:rsid w:val="00CC131B"/>
    <w:pPr>
      <w:keepNext/>
      <w:outlineLvl w:val="0"/>
    </w:pPr>
    <w:rPr>
      <w:rFonts w:ascii="游ゴシック Light" w:eastAsia="ＭＳ ゴシック" w:hAnsi="游ゴシック Light"/>
      <w:sz w:val="24"/>
      <w:szCs w:val="24"/>
    </w:rPr>
  </w:style>
  <w:style w:type="paragraph" w:styleId="2">
    <w:name w:val="heading 2"/>
    <w:basedOn w:val="a0"/>
    <w:next w:val="a0"/>
    <w:link w:val="20"/>
    <w:uiPriority w:val="9"/>
    <w:qFormat/>
    <w:rsid w:val="00FC73A1"/>
    <w:pPr>
      <w:keepNext/>
      <w:outlineLvl w:val="1"/>
    </w:pPr>
    <w:rPr>
      <w:rFonts w:ascii="游ゴシック Light" w:eastAsia="ＭＳ ゴシック" w:hAnsi="游ゴシック Light"/>
      <w:spacing w:val="0"/>
    </w:rPr>
  </w:style>
  <w:style w:type="paragraph" w:styleId="3">
    <w:name w:val="heading 3"/>
    <w:basedOn w:val="a0"/>
    <w:next w:val="a0"/>
    <w:link w:val="30"/>
    <w:uiPriority w:val="9"/>
    <w:qFormat/>
    <w:rsid w:val="00FC73A1"/>
    <w:pPr>
      <w:keepNext/>
      <w:ind w:leftChars="400" w:left="400"/>
      <w:outlineLvl w:val="2"/>
    </w:pPr>
    <w:rPr>
      <w:rFonts w:ascii="游ゴシック Light" w:eastAsia="ＭＳ ゴシック" w:hAnsi="游ゴシック Light"/>
      <w:spacing w:val="0"/>
    </w:rPr>
  </w:style>
  <w:style w:type="paragraph" w:styleId="4">
    <w:name w:val="heading 4"/>
    <w:basedOn w:val="a0"/>
    <w:next w:val="a0"/>
    <w:link w:val="40"/>
    <w:uiPriority w:val="9"/>
    <w:qFormat/>
    <w:rsid w:val="00CC131B"/>
    <w:pPr>
      <w:keepNext/>
      <w:ind w:leftChars="400" w:left="400"/>
      <w:outlineLvl w:val="3"/>
    </w:pPr>
    <w:rPr>
      <w:rFonts w:eastAsia="ＭＳ ゴシック"/>
      <w:bCs/>
    </w:rPr>
  </w:style>
  <w:style w:type="paragraph" w:styleId="5">
    <w:name w:val="heading 5"/>
    <w:basedOn w:val="a0"/>
    <w:next w:val="a0"/>
    <w:link w:val="50"/>
    <w:uiPriority w:val="9"/>
    <w:qFormat/>
    <w:rsid w:val="0045013E"/>
    <w:pPr>
      <w:keepNext/>
      <w:ind w:leftChars="800" w:left="800"/>
      <w:outlineLvl w:val="4"/>
    </w:pPr>
    <w:rPr>
      <w:rFonts w:ascii="游ゴシック Light" w:hAnsi="游ゴシック Light"/>
      <w:b/>
    </w:rPr>
  </w:style>
  <w:style w:type="paragraph" w:styleId="9">
    <w:name w:val="heading 9"/>
    <w:basedOn w:val="a0"/>
    <w:next w:val="a0"/>
    <w:link w:val="90"/>
    <w:qFormat/>
    <w:rsid w:val="00CA296B"/>
    <w:pPr>
      <w:keepNext/>
      <w:ind w:leftChars="1200" w:left="1200"/>
      <w:outlineLvl w:val="8"/>
    </w:pPr>
    <w:rPr>
      <w:spacing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0"/>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9">
    <w:name w:val="Balloon Text"/>
    <w:basedOn w:val="a0"/>
    <w:link w:val="aa"/>
    <w:semiHidden/>
    <w:unhideWhenUsed/>
    <w:rPr>
      <w:rFonts w:ascii="Arial" w:eastAsia="ＭＳ ゴシック" w:hAnsi="Arial"/>
      <w:sz w:val="18"/>
      <w:szCs w:val="18"/>
    </w:rPr>
  </w:style>
  <w:style w:type="character" w:customStyle="1" w:styleId="aa">
    <w:name w:val="吹き出し (文字)"/>
    <w:link w:val="a9"/>
    <w:semiHidden/>
    <w:rPr>
      <w:rFonts w:ascii="Arial" w:eastAsia="ＭＳ ゴシック" w:hAnsi="Arial" w:cs="Times New Roman"/>
      <w:kern w:val="2"/>
      <w:sz w:val="18"/>
      <w:szCs w:val="18"/>
    </w:rPr>
  </w:style>
  <w:style w:type="character" w:styleId="ab">
    <w:name w:val="Hyperlink"/>
    <w:uiPriority w:val="99"/>
    <w:unhideWhenUsed/>
    <w:rsid w:val="00AF58D4"/>
    <w:rPr>
      <w:color w:val="0000FF"/>
      <w:u w:val="single"/>
    </w:rPr>
  </w:style>
  <w:style w:type="character" w:styleId="ac">
    <w:name w:val="FollowedHyperlink"/>
    <w:uiPriority w:val="99"/>
    <w:semiHidden/>
    <w:unhideWhenUsed/>
    <w:rsid w:val="001B4069"/>
    <w:rPr>
      <w:color w:val="800080"/>
      <w:u w:val="single"/>
    </w:rPr>
  </w:style>
  <w:style w:type="character" w:customStyle="1" w:styleId="20">
    <w:name w:val="見出し 2 (文字)"/>
    <w:link w:val="2"/>
    <w:uiPriority w:val="9"/>
    <w:rsid w:val="00FC73A1"/>
    <w:rPr>
      <w:rFonts w:ascii="游ゴシック Light" w:eastAsia="ＭＳ ゴシック" w:hAnsi="游ゴシック Light"/>
      <w:kern w:val="2"/>
      <w:sz w:val="21"/>
      <w:szCs w:val="22"/>
    </w:rPr>
  </w:style>
  <w:style w:type="character" w:customStyle="1" w:styleId="30">
    <w:name w:val="見出し 3 (文字)"/>
    <w:link w:val="3"/>
    <w:uiPriority w:val="9"/>
    <w:rsid w:val="00FC73A1"/>
    <w:rPr>
      <w:rFonts w:ascii="游ゴシック Light" w:eastAsia="ＭＳ ゴシック" w:hAnsi="游ゴシック Light"/>
      <w:kern w:val="2"/>
      <w:sz w:val="21"/>
      <w:szCs w:val="22"/>
    </w:rPr>
  </w:style>
  <w:style w:type="character" w:customStyle="1" w:styleId="10">
    <w:name w:val="見出し 1 (文字)"/>
    <w:link w:val="1"/>
    <w:rsid w:val="00CC131B"/>
    <w:rPr>
      <w:rFonts w:ascii="游ゴシック Light" w:eastAsia="ＭＳ ゴシック" w:hAnsi="游ゴシック Light"/>
      <w:spacing w:val="-20"/>
      <w:kern w:val="2"/>
      <w:sz w:val="24"/>
      <w:szCs w:val="24"/>
    </w:rPr>
  </w:style>
  <w:style w:type="character" w:customStyle="1" w:styleId="40">
    <w:name w:val="見出し 4 (文字)"/>
    <w:link w:val="4"/>
    <w:uiPriority w:val="9"/>
    <w:rsid w:val="00CC131B"/>
    <w:rPr>
      <w:rFonts w:eastAsia="ＭＳ ゴシック"/>
      <w:bCs/>
      <w:spacing w:val="-20"/>
      <w:kern w:val="2"/>
      <w:sz w:val="21"/>
      <w:szCs w:val="22"/>
    </w:rPr>
  </w:style>
  <w:style w:type="character" w:customStyle="1" w:styleId="90">
    <w:name w:val="見出し 9 (文字)"/>
    <w:link w:val="9"/>
    <w:rsid w:val="00CA296B"/>
    <w:rPr>
      <w:kern w:val="2"/>
      <w:sz w:val="21"/>
    </w:rPr>
  </w:style>
  <w:style w:type="paragraph" w:styleId="ad">
    <w:name w:val="Date"/>
    <w:basedOn w:val="a0"/>
    <w:next w:val="a0"/>
    <w:link w:val="ae"/>
    <w:rsid w:val="00CA296B"/>
    <w:rPr>
      <w:spacing w:val="0"/>
      <w:szCs w:val="20"/>
    </w:rPr>
  </w:style>
  <w:style w:type="character" w:customStyle="1" w:styleId="ae">
    <w:name w:val="日付 (文字)"/>
    <w:link w:val="ad"/>
    <w:rsid w:val="00CA296B"/>
    <w:rPr>
      <w:kern w:val="2"/>
      <w:sz w:val="21"/>
    </w:rPr>
  </w:style>
  <w:style w:type="numbering" w:customStyle="1" w:styleId="Arial">
    <w:name w:val="スタイル 段落番号 (英数字) Arial (日) ＭＳ ゴシック"/>
    <w:basedOn w:val="a3"/>
    <w:rsid w:val="00CA296B"/>
    <w:pPr>
      <w:numPr>
        <w:numId w:val="4"/>
      </w:numPr>
    </w:pPr>
  </w:style>
  <w:style w:type="numbering" w:customStyle="1" w:styleId="Arial0">
    <w:name w:val="スタイル スタイル 段落番号 (英数字) Arial (日) ＭＳ ゴシック + アウトライン番号"/>
    <w:basedOn w:val="a3"/>
    <w:rsid w:val="00CA296B"/>
    <w:pPr>
      <w:numPr>
        <w:numId w:val="5"/>
      </w:numPr>
    </w:pPr>
  </w:style>
  <w:style w:type="character" w:styleId="af">
    <w:name w:val="page number"/>
    <w:basedOn w:val="a1"/>
    <w:rsid w:val="00CA296B"/>
  </w:style>
  <w:style w:type="paragraph" w:styleId="11">
    <w:name w:val="toc 1"/>
    <w:basedOn w:val="a0"/>
    <w:next w:val="a0"/>
    <w:autoRedefine/>
    <w:uiPriority w:val="39"/>
    <w:rsid w:val="008B0F8A"/>
    <w:pPr>
      <w:tabs>
        <w:tab w:val="right" w:leader="dot" w:pos="8494"/>
      </w:tabs>
    </w:pPr>
    <w:rPr>
      <w:b/>
      <w:spacing w:val="0"/>
      <w:sz w:val="22"/>
      <w:szCs w:val="20"/>
    </w:rPr>
  </w:style>
  <w:style w:type="paragraph" w:styleId="21">
    <w:name w:val="toc 2"/>
    <w:basedOn w:val="a0"/>
    <w:next w:val="a0"/>
    <w:autoRedefine/>
    <w:uiPriority w:val="39"/>
    <w:rsid w:val="00E7246D"/>
    <w:pPr>
      <w:tabs>
        <w:tab w:val="left" w:pos="945"/>
        <w:tab w:val="right" w:leader="dot" w:pos="8636"/>
      </w:tabs>
      <w:ind w:leftChars="100" w:left="170"/>
    </w:pPr>
    <w:rPr>
      <w:spacing w:val="0"/>
      <w:szCs w:val="20"/>
    </w:rPr>
  </w:style>
  <w:style w:type="paragraph" w:styleId="31">
    <w:name w:val="toc 3"/>
    <w:basedOn w:val="a0"/>
    <w:next w:val="a0"/>
    <w:autoRedefine/>
    <w:uiPriority w:val="39"/>
    <w:rsid w:val="00E7246D"/>
    <w:pPr>
      <w:tabs>
        <w:tab w:val="left" w:pos="1134"/>
        <w:tab w:val="right" w:leader="dot" w:pos="8636"/>
      </w:tabs>
      <w:ind w:leftChars="112" w:left="339" w:hangingChars="71" w:hanging="149"/>
    </w:pPr>
    <w:rPr>
      <w:spacing w:val="0"/>
      <w:szCs w:val="20"/>
    </w:rPr>
  </w:style>
  <w:style w:type="paragraph" w:styleId="af0">
    <w:name w:val="Document Map"/>
    <w:basedOn w:val="a0"/>
    <w:link w:val="af1"/>
    <w:semiHidden/>
    <w:rsid w:val="00CA296B"/>
    <w:pPr>
      <w:shd w:val="clear" w:color="auto" w:fill="000080"/>
    </w:pPr>
    <w:rPr>
      <w:rFonts w:ascii="Arial" w:eastAsia="ＭＳ ゴシック" w:hAnsi="Arial"/>
      <w:spacing w:val="0"/>
      <w:szCs w:val="20"/>
    </w:rPr>
  </w:style>
  <w:style w:type="character" w:customStyle="1" w:styleId="af1">
    <w:name w:val="見出しマップ (文字)"/>
    <w:link w:val="af0"/>
    <w:semiHidden/>
    <w:rsid w:val="00CA296B"/>
    <w:rPr>
      <w:rFonts w:ascii="Arial" w:eastAsia="ＭＳ ゴシック" w:hAnsi="Arial"/>
      <w:kern w:val="2"/>
      <w:sz w:val="21"/>
      <w:shd w:val="clear" w:color="auto" w:fill="000080"/>
    </w:rPr>
  </w:style>
  <w:style w:type="character" w:styleId="af2">
    <w:name w:val="annotation reference"/>
    <w:semiHidden/>
    <w:rsid w:val="00CA296B"/>
    <w:rPr>
      <w:sz w:val="18"/>
      <w:szCs w:val="18"/>
    </w:rPr>
  </w:style>
  <w:style w:type="paragraph" w:styleId="af3">
    <w:name w:val="annotation text"/>
    <w:basedOn w:val="a0"/>
    <w:link w:val="af4"/>
    <w:semiHidden/>
    <w:rsid w:val="00CA296B"/>
    <w:pPr>
      <w:jc w:val="left"/>
    </w:pPr>
    <w:rPr>
      <w:spacing w:val="0"/>
      <w:szCs w:val="20"/>
    </w:rPr>
  </w:style>
  <w:style w:type="character" w:customStyle="1" w:styleId="af4">
    <w:name w:val="コメント文字列 (文字)"/>
    <w:link w:val="af3"/>
    <w:semiHidden/>
    <w:rsid w:val="00CA296B"/>
    <w:rPr>
      <w:kern w:val="2"/>
      <w:sz w:val="21"/>
    </w:rPr>
  </w:style>
  <w:style w:type="paragraph" w:styleId="af5">
    <w:name w:val="annotation subject"/>
    <w:basedOn w:val="af3"/>
    <w:next w:val="af3"/>
    <w:link w:val="af6"/>
    <w:semiHidden/>
    <w:rsid w:val="00CA296B"/>
    <w:rPr>
      <w:b/>
      <w:bCs/>
    </w:rPr>
  </w:style>
  <w:style w:type="character" w:customStyle="1" w:styleId="af6">
    <w:name w:val="コメント内容 (文字)"/>
    <w:link w:val="af5"/>
    <w:semiHidden/>
    <w:rsid w:val="00CA296B"/>
    <w:rPr>
      <w:b/>
      <w:bCs/>
      <w:kern w:val="2"/>
      <w:sz w:val="21"/>
    </w:rPr>
  </w:style>
  <w:style w:type="character" w:styleId="HTML">
    <w:name w:val="HTML Definition"/>
    <w:rsid w:val="00CA296B"/>
    <w:rPr>
      <w:rFonts w:eastAsia="ＭＳ 明朝"/>
      <w:b/>
      <w:iCs/>
      <w:sz w:val="40"/>
    </w:rPr>
  </w:style>
  <w:style w:type="paragraph" w:styleId="af7">
    <w:name w:val="Plain Text"/>
    <w:basedOn w:val="a0"/>
    <w:link w:val="af8"/>
    <w:rsid w:val="00CA296B"/>
    <w:rPr>
      <w:rFonts w:ascii="ＭＳ 明朝" w:hAnsi="Courier New" w:cs="Courier New"/>
      <w:spacing w:val="0"/>
      <w:szCs w:val="21"/>
    </w:rPr>
  </w:style>
  <w:style w:type="character" w:customStyle="1" w:styleId="af8">
    <w:name w:val="書式なし (文字)"/>
    <w:link w:val="af7"/>
    <w:rsid w:val="00CA296B"/>
    <w:rPr>
      <w:rFonts w:ascii="ＭＳ 明朝" w:hAnsi="Courier New" w:cs="Courier New"/>
      <w:kern w:val="2"/>
      <w:sz w:val="21"/>
      <w:szCs w:val="21"/>
    </w:rPr>
  </w:style>
  <w:style w:type="paragraph" w:styleId="af9">
    <w:name w:val="List Paragraph"/>
    <w:basedOn w:val="a0"/>
    <w:uiPriority w:val="34"/>
    <w:qFormat/>
    <w:rsid w:val="00CA296B"/>
    <w:pPr>
      <w:ind w:leftChars="400" w:left="840"/>
    </w:pPr>
    <w:rPr>
      <w:spacing w:val="0"/>
      <w:szCs w:val="20"/>
    </w:rPr>
  </w:style>
  <w:style w:type="paragraph" w:customStyle="1" w:styleId="a">
    <w:name w:val="黒い棒"/>
    <w:basedOn w:val="a0"/>
    <w:qFormat/>
    <w:rsid w:val="00CA296B"/>
    <w:pPr>
      <w:numPr>
        <w:numId w:val="3"/>
      </w:numPr>
    </w:pPr>
    <w:rPr>
      <w:rFonts w:eastAsia="ＭＳ ゴシック"/>
      <w:color w:val="FFFFFF"/>
      <w:spacing w:val="0"/>
      <w:sz w:val="24"/>
      <w:szCs w:val="24"/>
    </w:rPr>
  </w:style>
  <w:style w:type="numbering" w:customStyle="1" w:styleId="12">
    <w:name w:val="リストなし1"/>
    <w:next w:val="a3"/>
    <w:semiHidden/>
    <w:unhideWhenUsed/>
    <w:rsid w:val="00E42649"/>
  </w:style>
  <w:style w:type="numbering" w:customStyle="1" w:styleId="Arial1">
    <w:name w:val="スタイル 段落番号 (英数字) Arial (日) ＭＳ ゴシック1"/>
    <w:basedOn w:val="a3"/>
    <w:rsid w:val="00E42649"/>
    <w:pPr>
      <w:numPr>
        <w:numId w:val="1"/>
      </w:numPr>
    </w:pPr>
  </w:style>
  <w:style w:type="numbering" w:customStyle="1" w:styleId="Arial10">
    <w:name w:val="スタイル スタイル 段落番号 (英数字) Arial (日) ＭＳ ゴシック + アウトライン番号1"/>
    <w:basedOn w:val="a3"/>
    <w:rsid w:val="00E42649"/>
    <w:pPr>
      <w:numPr>
        <w:numId w:val="2"/>
      </w:numPr>
    </w:pPr>
  </w:style>
  <w:style w:type="table" w:customStyle="1" w:styleId="13">
    <w:name w:val="表 (格子)1"/>
    <w:basedOn w:val="a2"/>
    <w:next w:val="a4"/>
    <w:rsid w:val="00E426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0"/>
    <w:uiPriority w:val="39"/>
    <w:qFormat/>
    <w:rsid w:val="00A4699F"/>
    <w:pPr>
      <w:keepLines/>
      <w:widowControl/>
      <w:spacing w:before="240" w:line="259" w:lineRule="auto"/>
      <w:jc w:val="left"/>
      <w:outlineLvl w:val="9"/>
    </w:pPr>
    <w:rPr>
      <w:color w:val="2E74B5"/>
      <w:spacing w:val="0"/>
      <w:kern w:val="0"/>
      <w:sz w:val="32"/>
      <w:szCs w:val="32"/>
    </w:rPr>
  </w:style>
  <w:style w:type="paragraph" w:styleId="afb">
    <w:name w:val="Title"/>
    <w:basedOn w:val="a0"/>
    <w:next w:val="a0"/>
    <w:link w:val="afc"/>
    <w:uiPriority w:val="10"/>
    <w:qFormat/>
    <w:rsid w:val="0045013E"/>
    <w:pPr>
      <w:spacing w:before="240" w:after="120"/>
      <w:jc w:val="center"/>
      <w:outlineLvl w:val="0"/>
    </w:pPr>
    <w:rPr>
      <w:rFonts w:ascii="游ゴシック Light" w:hAnsi="游ゴシック Light"/>
      <w:sz w:val="32"/>
      <w:szCs w:val="32"/>
    </w:rPr>
  </w:style>
  <w:style w:type="character" w:customStyle="1" w:styleId="afc">
    <w:name w:val="表題 (文字)"/>
    <w:link w:val="afb"/>
    <w:uiPriority w:val="10"/>
    <w:rsid w:val="0045013E"/>
    <w:rPr>
      <w:rFonts w:ascii="游ゴシック Light" w:hAnsi="游ゴシック Light"/>
      <w:spacing w:val="-20"/>
      <w:kern w:val="2"/>
      <w:sz w:val="32"/>
      <w:szCs w:val="32"/>
    </w:rPr>
  </w:style>
  <w:style w:type="character" w:customStyle="1" w:styleId="50">
    <w:name w:val="見出し 5 (文字)"/>
    <w:link w:val="5"/>
    <w:uiPriority w:val="9"/>
    <w:rsid w:val="0045013E"/>
    <w:rPr>
      <w:rFonts w:ascii="游ゴシック Light" w:hAnsi="游ゴシック Light" w:cs="Times New Roman"/>
      <w:b/>
      <w:spacing w:val="-20"/>
      <w:kern w:val="2"/>
      <w:sz w:val="21"/>
      <w:szCs w:val="22"/>
    </w:rPr>
  </w:style>
  <w:style w:type="character" w:styleId="afd">
    <w:name w:val="Unresolved Mention"/>
    <w:uiPriority w:val="99"/>
    <w:semiHidden/>
    <w:unhideWhenUsed/>
    <w:rsid w:val="00D9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2200000/0009400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5713-821D-4873-B619-E261AF5D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Links>
    <vt:vector size="6" baseType="variant">
      <vt:variant>
        <vt:i4>1966171</vt:i4>
      </vt:variant>
      <vt:variant>
        <vt:i4>0</vt:i4>
      </vt:variant>
      <vt:variant>
        <vt:i4>0</vt:i4>
      </vt:variant>
      <vt:variant>
        <vt:i4>5</vt:i4>
      </vt:variant>
      <vt:variant>
        <vt:lpwstr>https://www.mhlw.go.jp/content/12200000/000940032.pdf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2023-12-01T02:51:00Z</dcterms:created>
  <dcterms:modified xsi:type="dcterms:W3CDTF">2023-12-01T02:51:00Z</dcterms:modified>
</cp:coreProperties>
</file>