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442" w:rsidRDefault="00775442" w:rsidP="00775442">
      <w:bookmarkStart w:id="0" w:name="_GoBack"/>
      <w:bookmarkEnd w:id="0"/>
    </w:p>
    <w:p w:rsidR="00775442" w:rsidRDefault="00775442" w:rsidP="00775442"/>
    <w:p w:rsidR="00775442" w:rsidRDefault="00D94594" w:rsidP="00775442">
      <w:r>
        <w:rPr>
          <w:noProof/>
        </w:rPr>
        <mc:AlternateContent>
          <mc:Choice Requires="wps">
            <w:drawing>
              <wp:anchor distT="0" distB="0" distL="114300" distR="114300" simplePos="0" relativeHeight="251656704" behindDoc="0" locked="0" layoutInCell="1" allowOverlap="1">
                <wp:simplePos x="0" y="0"/>
                <wp:positionH relativeFrom="margin">
                  <wp:posOffset>175260</wp:posOffset>
                </wp:positionH>
                <wp:positionV relativeFrom="margin">
                  <wp:posOffset>800100</wp:posOffset>
                </wp:positionV>
                <wp:extent cx="5676900" cy="1659890"/>
                <wp:effectExtent l="9525" t="16510" r="38100" b="47625"/>
                <wp:wrapSquare wrapText="bothSides"/>
                <wp:docPr id="3" name="WordArt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76900" cy="1659890"/>
                        </a:xfrm>
                        <a:prstGeom prst="rect">
                          <a:avLst/>
                        </a:prstGeom>
                      </wps:spPr>
                      <wps:txbx>
                        <w:txbxContent>
                          <w:p w:rsidR="00D94594" w:rsidRDefault="00D94594" w:rsidP="00D94594">
                            <w:pPr>
                              <w:pStyle w:val="Web"/>
                              <w:spacing w:before="0" w:beforeAutospacing="0" w:after="0" w:afterAutospacing="0"/>
                              <w:jc w:val="center"/>
                            </w:pPr>
                            <w:r>
                              <w:rPr>
                                <w:rFonts w:ascii="HG創英角ｺﾞｼｯｸUB" w:eastAsia="HG創英角ｺﾞｼｯｸUB" w:hAnsi="HG創英角ｺﾞｼｯｸUB" w:hint="eastAsia"/>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〇〇市町村</w:t>
                            </w:r>
                          </w:p>
                          <w:p w:rsidR="00D94594" w:rsidRDefault="00D94594" w:rsidP="00D94594">
                            <w:pPr>
                              <w:pStyle w:val="Web"/>
                              <w:spacing w:before="0" w:beforeAutospacing="0" w:after="0" w:afterAutospacing="0"/>
                              <w:jc w:val="center"/>
                            </w:pPr>
                            <w:r>
                              <w:rPr>
                                <w:rFonts w:ascii="HG創英角ｺﾞｼｯｸUB" w:eastAsia="HG創英角ｺﾞｼｯｸUB" w:hAnsi="HG創英角ｺﾞｼｯｸUB" w:hint="eastAsia"/>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子ども読書活動推進計画</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47" o:spid="_x0000_s1026" type="#_x0000_t202" style="position:absolute;left:0;text-align:left;margin-left:13.8pt;margin-top:63pt;width:447pt;height:130.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" filled="f" stroked="f">
                <o:lock v:ext="edit" shapetype="t"/>
                <v:textbox style="mso-fit-shape-to-text:t">
                  <w:txbxContent>
                    <w:p w:rsidR="00D94594" w:rsidRDefault="00D94594" w:rsidP="00D94594">
                      <w:pPr>
                        <w:pStyle w:val="Web"/>
                        <w:spacing w:before="0" w:beforeAutospacing="0" w:after="0" w:afterAutospacing="0"/>
                        <w:jc w:val="center"/>
                      </w:pPr>
                      <w:r>
                        <w:rPr>
                          <w:rFonts w:ascii="HG創英角ｺﾞｼｯｸUB" w:eastAsia="HG創英角ｺﾞｼｯｸUB" w:hAnsi="HG創英角ｺﾞｼｯｸUB" w:hint="eastAsia"/>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〇〇市町村</w:t>
                      </w:r>
                    </w:p>
                    <w:p w:rsidR="00D94594" w:rsidRDefault="00D94594" w:rsidP="00D94594">
                      <w:pPr>
                        <w:pStyle w:val="Web"/>
                        <w:spacing w:before="0" w:beforeAutospacing="0" w:after="0" w:afterAutospacing="0"/>
                        <w:jc w:val="center"/>
                      </w:pPr>
                      <w:r>
                        <w:rPr>
                          <w:rFonts w:ascii="HG創英角ｺﾞｼｯｸUB" w:eastAsia="HG創英角ｺﾞｼｯｸUB" w:hAnsi="HG創英角ｺﾞｼｯｸUB" w:hint="eastAsia"/>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子ども読書活動推進計画</w:t>
                      </w:r>
                    </w:p>
                  </w:txbxContent>
                </v:textbox>
                <w10:wrap type="square" anchorx="margin" anchory="margin"/>
              </v:shape>
            </w:pict>
          </mc:Fallback>
        </mc:AlternateContent>
      </w:r>
    </w:p>
    <w:p w:rsidR="00775442" w:rsidRDefault="00775442" w:rsidP="00775442"/>
    <w:p w:rsidR="00775442" w:rsidRDefault="00775442" w:rsidP="00775442"/>
    <w:p w:rsidR="00775442" w:rsidRDefault="00775442" w:rsidP="00775442"/>
    <w:p w:rsidR="00775442" w:rsidRDefault="00775442" w:rsidP="00775442"/>
    <w:p w:rsidR="00775442" w:rsidRDefault="00775442" w:rsidP="00775442"/>
    <w:p w:rsidR="00775442" w:rsidRDefault="00775442" w:rsidP="00290D9F">
      <w:pPr>
        <w:jc w:val="center"/>
      </w:pPr>
    </w:p>
    <w:p w:rsidR="00D752B4" w:rsidRDefault="00D752B4" w:rsidP="00290D9F">
      <w:pPr>
        <w:jc w:val="center"/>
      </w:pPr>
    </w:p>
    <w:p w:rsidR="00D752B4" w:rsidRDefault="00D752B4" w:rsidP="00290D9F">
      <w:pPr>
        <w:jc w:val="center"/>
      </w:pPr>
    </w:p>
    <w:p w:rsidR="00D752B4" w:rsidRDefault="00D752B4" w:rsidP="00290D9F">
      <w:pPr>
        <w:jc w:val="center"/>
      </w:pPr>
    </w:p>
    <w:p w:rsidR="00D752B4" w:rsidRDefault="00D752B4" w:rsidP="00290D9F">
      <w:pPr>
        <w:jc w:val="center"/>
      </w:pPr>
    </w:p>
    <w:p w:rsidR="00D752B4" w:rsidRDefault="00D752B4" w:rsidP="00290D9F">
      <w:pPr>
        <w:jc w:val="center"/>
      </w:pPr>
    </w:p>
    <w:p w:rsidR="00D752B4" w:rsidRDefault="00D752B4" w:rsidP="00290D9F">
      <w:pPr>
        <w:jc w:val="center"/>
      </w:pPr>
    </w:p>
    <w:p w:rsidR="00D752B4" w:rsidRDefault="00D752B4" w:rsidP="00290D9F">
      <w:pPr>
        <w:jc w:val="center"/>
      </w:pPr>
    </w:p>
    <w:p w:rsidR="00775442" w:rsidRDefault="00775442" w:rsidP="00290D9F">
      <w:pPr>
        <w:jc w:val="center"/>
      </w:pPr>
    </w:p>
    <w:p w:rsidR="00775442" w:rsidRDefault="00775442" w:rsidP="00775442"/>
    <w:p w:rsidR="00290D9F" w:rsidRDefault="00290D9F" w:rsidP="00775442"/>
    <w:p w:rsidR="00290D9F" w:rsidRDefault="00290D9F" w:rsidP="00775442"/>
    <w:p w:rsidR="00775442" w:rsidRDefault="00775442" w:rsidP="00775442">
      <w:pPr>
        <w:jc w:val="center"/>
        <w:rPr>
          <w:rFonts w:ascii="HG丸ｺﾞｼｯｸM-PRO" w:eastAsia="HG丸ｺﾞｼｯｸM-PRO"/>
          <w:b/>
          <w:sz w:val="36"/>
          <w:szCs w:val="36"/>
        </w:rPr>
      </w:pPr>
      <w:r>
        <w:rPr>
          <w:rFonts w:ascii="HG丸ｺﾞｼｯｸM-PRO" w:eastAsia="HG丸ｺﾞｼｯｸM-PRO" w:hint="eastAsia"/>
          <w:b/>
          <w:sz w:val="36"/>
          <w:szCs w:val="36"/>
        </w:rPr>
        <w:t>平成</w:t>
      </w:r>
      <w:r w:rsidR="00756041" w:rsidRPr="00756041">
        <w:rPr>
          <w:rFonts w:ascii="HG丸ｺﾞｼｯｸM-PRO" w:eastAsia="HG丸ｺﾞｼｯｸM-PRO" w:hint="eastAsia"/>
          <w:b/>
          <w:color w:val="FF0000"/>
          <w:sz w:val="36"/>
          <w:szCs w:val="36"/>
        </w:rPr>
        <w:t>○○</w:t>
      </w:r>
      <w:r w:rsidRPr="00F737AC">
        <w:rPr>
          <w:rFonts w:ascii="HG丸ｺﾞｼｯｸM-PRO" w:eastAsia="HG丸ｺﾞｼｯｸM-PRO" w:hint="eastAsia"/>
          <w:b/>
          <w:sz w:val="36"/>
          <w:szCs w:val="36"/>
        </w:rPr>
        <w:t>年</w:t>
      </w:r>
      <w:r w:rsidR="00756041" w:rsidRPr="00756041">
        <w:rPr>
          <w:rFonts w:ascii="HG丸ｺﾞｼｯｸM-PRO" w:eastAsia="HG丸ｺﾞｼｯｸM-PRO" w:hint="eastAsia"/>
          <w:b/>
          <w:color w:val="FF0000"/>
          <w:sz w:val="36"/>
          <w:szCs w:val="36"/>
        </w:rPr>
        <w:t>○</w:t>
      </w:r>
      <w:r w:rsidRPr="00F737AC">
        <w:rPr>
          <w:rFonts w:ascii="HG丸ｺﾞｼｯｸM-PRO" w:eastAsia="HG丸ｺﾞｼｯｸM-PRO" w:hint="eastAsia"/>
          <w:b/>
          <w:sz w:val="36"/>
          <w:szCs w:val="36"/>
        </w:rPr>
        <w:t>月</w:t>
      </w:r>
    </w:p>
    <w:p w:rsidR="00775442" w:rsidRPr="00F737AC" w:rsidRDefault="00775442" w:rsidP="00775442">
      <w:pPr>
        <w:jc w:val="center"/>
        <w:rPr>
          <w:rFonts w:ascii="HG丸ｺﾞｼｯｸM-PRO" w:eastAsia="HG丸ｺﾞｼｯｸM-PRO"/>
          <w:b/>
          <w:sz w:val="36"/>
          <w:szCs w:val="36"/>
        </w:rPr>
      </w:pPr>
      <w:r w:rsidRPr="00756041">
        <w:rPr>
          <w:rFonts w:ascii="HG丸ｺﾞｼｯｸM-PRO" w:eastAsia="HG丸ｺﾞｼｯｸM-PRO" w:hint="eastAsia"/>
          <w:b/>
          <w:color w:val="FF0000"/>
          <w:sz w:val="36"/>
          <w:szCs w:val="36"/>
        </w:rPr>
        <w:t>○○市町村</w:t>
      </w:r>
      <w:r>
        <w:rPr>
          <w:rFonts w:ascii="HG丸ｺﾞｼｯｸM-PRO" w:eastAsia="HG丸ｺﾞｼｯｸM-PRO" w:hint="eastAsia"/>
          <w:b/>
          <w:sz w:val="36"/>
          <w:szCs w:val="36"/>
        </w:rPr>
        <w:t>教育委員会</w:t>
      </w:r>
    </w:p>
    <w:p w:rsidR="00775442" w:rsidRDefault="00775442" w:rsidP="00775442"/>
    <w:p w:rsidR="00775442" w:rsidRDefault="00775442" w:rsidP="00775442"/>
    <w:p w:rsidR="00290D9F" w:rsidRDefault="00290D9F" w:rsidP="00775442"/>
    <w:p w:rsidR="00E95F05" w:rsidRDefault="00D94594" w:rsidP="00661323">
      <w:pPr>
        <w:rPr>
          <w:rFonts w:ascii="HG丸ｺﾞｼｯｸM-PRO" w:eastAsia="HG丸ｺﾞｼｯｸM-PRO"/>
          <w:b/>
          <w:sz w:val="22"/>
          <w:szCs w:val="22"/>
        </w:rPr>
      </w:pPr>
      <w:r>
        <w:rPr>
          <w:rFonts w:ascii="ｺﾞｼｯｸ" w:eastAsia="ｺﾞｼｯｸ" w:hint="eastAsia"/>
          <w:noProof/>
        </w:rPr>
        <mc:AlternateContent>
          <mc:Choice Requires="wps">
            <w:drawing>
              <wp:anchor distT="0" distB="0" distL="114300" distR="114300" simplePos="0" relativeHeight="251657728" behindDoc="1" locked="0" layoutInCell="1" allowOverlap="1">
                <wp:simplePos x="0" y="0"/>
                <wp:positionH relativeFrom="column">
                  <wp:posOffset>52070</wp:posOffset>
                </wp:positionH>
                <wp:positionV relativeFrom="paragraph">
                  <wp:posOffset>57150</wp:posOffset>
                </wp:positionV>
                <wp:extent cx="5972175" cy="333375"/>
                <wp:effectExtent l="38735" t="35560" r="37465" b="40640"/>
                <wp:wrapTight wrapText="bothSides">
                  <wp:wrapPolygon edited="0">
                    <wp:start x="-138" y="-1522"/>
                    <wp:lineTo x="-138" y="22587"/>
                    <wp:lineTo x="21738" y="22587"/>
                    <wp:lineTo x="21738" y="-1522"/>
                    <wp:lineTo x="-138" y="-1522"/>
                  </wp:wrapPolygon>
                </wp:wrapTight>
                <wp:docPr id="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33375"/>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33C0" w:rsidRPr="004A6165" w:rsidRDefault="006F33C0" w:rsidP="004A6165">
                            <w:pPr>
                              <w:jc w:val="left"/>
                              <w:rPr>
                                <w:rFonts w:ascii="HGSｺﾞｼｯｸE" w:eastAsia="HGSｺﾞｼｯｸE" w:hAnsi="HGSｺﾞｼｯｸE"/>
                                <w:sz w:val="24"/>
                              </w:rPr>
                            </w:pPr>
                            <w:r w:rsidRPr="004A6165">
                              <w:rPr>
                                <w:rFonts w:ascii="HGSｺﾞｼｯｸE" w:eastAsia="HGSｺﾞｼｯｸE" w:hAnsi="HGSｺﾞｼｯｸE" w:hint="eastAsia"/>
                                <w:sz w:val="24"/>
                              </w:rPr>
                              <w:t>１　計画の策定について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49" o:spid="_x0000_s1027" type="#_x0000_t109" style="position:absolute;left:0;text-align:left;margin-left:4.1pt;margin-top:4.5pt;width:470.2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" strokecolor="#9bbb59" strokeweight="5pt">
                <v:stroke linestyle="thickThin"/>
                <v:shadow color="#868686"/>
                <v:textbox inset="5.85pt,.7pt,5.85pt,.7pt">
                  <w:txbxContent>
                    <w:p w:rsidR="006F33C0" w:rsidRPr="004A6165" w:rsidRDefault="006F33C0" w:rsidP="004A6165">
                      <w:pPr>
                        <w:jc w:val="left"/>
                        <w:rPr>
                          <w:rFonts w:ascii="HGSｺﾞｼｯｸE" w:eastAsia="HGSｺﾞｼｯｸE" w:hAnsi="HGSｺﾞｼｯｸE"/>
                          <w:sz w:val="24"/>
                        </w:rPr>
                      </w:pPr>
                      <w:r w:rsidRPr="004A6165">
                        <w:rPr>
                          <w:rFonts w:ascii="HGSｺﾞｼｯｸE" w:eastAsia="HGSｺﾞｼｯｸE" w:hAnsi="HGSｺﾞｼｯｸE" w:hint="eastAsia"/>
                          <w:sz w:val="24"/>
                        </w:rPr>
                        <w:t>１　計画の策定について</w:t>
                      </w:r>
                    </w:p>
                  </w:txbxContent>
                </v:textbox>
                <w10:wrap type="tight"/>
              </v:shape>
            </w:pict>
          </mc:Fallback>
        </mc:AlternateContent>
      </w:r>
    </w:p>
    <w:p w:rsidR="00661323" w:rsidRPr="00C85150" w:rsidRDefault="00661323" w:rsidP="00661323">
      <w:pPr>
        <w:rPr>
          <w:rFonts w:ascii="HG丸ｺﾞｼｯｸM-PRO" w:eastAsia="HG丸ｺﾞｼｯｸM-PRO"/>
          <w:b/>
          <w:sz w:val="24"/>
        </w:rPr>
      </w:pPr>
      <w:r w:rsidRPr="00C85150">
        <w:rPr>
          <w:rFonts w:ascii="HG丸ｺﾞｼｯｸM-PRO" w:eastAsia="HG丸ｺﾞｼｯｸM-PRO" w:hint="eastAsia"/>
          <w:b/>
          <w:sz w:val="24"/>
        </w:rPr>
        <w:t>（１）計画策定の目的</w:t>
      </w:r>
    </w:p>
    <w:p w:rsidR="00A92845" w:rsidRDefault="00661323" w:rsidP="00C85150">
      <w:pPr>
        <w:ind w:left="600" w:hangingChars="300" w:hanging="600"/>
      </w:pPr>
      <w:r>
        <w:rPr>
          <w:rFonts w:hint="eastAsia"/>
        </w:rPr>
        <w:t xml:space="preserve">　　</w:t>
      </w:r>
      <w:r w:rsidR="00A92845">
        <w:rPr>
          <w:rFonts w:hint="eastAsia"/>
        </w:rPr>
        <w:t xml:space="preserve">　</w:t>
      </w:r>
      <w:r w:rsidR="00C85150">
        <w:rPr>
          <w:rFonts w:hint="eastAsia"/>
        </w:rPr>
        <w:t xml:space="preserve">　</w:t>
      </w:r>
      <w:r w:rsidR="00A92845">
        <w:rPr>
          <w:rFonts w:hint="eastAsia"/>
        </w:rPr>
        <w:t>現在、インターネットやスマートフォンの普及</w:t>
      </w:r>
      <w:r w:rsidR="00756041">
        <w:rPr>
          <w:rFonts w:hint="eastAsia"/>
        </w:rPr>
        <w:t>など</w:t>
      </w:r>
      <w:r w:rsidR="00A92845">
        <w:rPr>
          <w:rFonts w:hint="eastAsia"/>
        </w:rPr>
        <w:t>により、子どもたちを取り巻く読書環境は大きく変化し</w:t>
      </w:r>
      <w:r w:rsidR="00144280">
        <w:rPr>
          <w:rFonts w:hint="eastAsia"/>
        </w:rPr>
        <w:t>、情報や知識の習得方法、</w:t>
      </w:r>
      <w:r w:rsidR="00756041">
        <w:rPr>
          <w:rFonts w:hint="eastAsia"/>
        </w:rPr>
        <w:t>また、読書の在り方にも大きな影響が及んでいます</w:t>
      </w:r>
      <w:r w:rsidR="00A92845">
        <w:rPr>
          <w:rFonts w:hint="eastAsia"/>
        </w:rPr>
        <w:t>。</w:t>
      </w:r>
    </w:p>
    <w:p w:rsidR="00A92845" w:rsidRDefault="00A92845" w:rsidP="00C85150">
      <w:pPr>
        <w:ind w:left="600" w:hangingChars="300" w:hanging="600"/>
      </w:pPr>
      <w:r>
        <w:rPr>
          <w:rFonts w:hint="eastAsia"/>
        </w:rPr>
        <w:t xml:space="preserve">　　　</w:t>
      </w:r>
      <w:r w:rsidR="00C85150">
        <w:rPr>
          <w:rFonts w:hint="eastAsia"/>
        </w:rPr>
        <w:t xml:space="preserve">　</w:t>
      </w:r>
      <w:r>
        <w:rPr>
          <w:rFonts w:hint="eastAsia"/>
        </w:rPr>
        <w:t>こうした状況のもと、子どもの健やかな成長のために、身近な家庭、地域、学校</w:t>
      </w:r>
      <w:r w:rsidR="00E2369D">
        <w:rPr>
          <w:rFonts w:hint="eastAsia"/>
        </w:rPr>
        <w:t>等</w:t>
      </w:r>
      <w:r>
        <w:rPr>
          <w:rFonts w:hint="eastAsia"/>
        </w:rPr>
        <w:t>はもとより、社会全体で子どもの読書活動を推進していくことが、ますます重要となっています。</w:t>
      </w:r>
    </w:p>
    <w:p w:rsidR="00A702CA" w:rsidRDefault="00A702CA" w:rsidP="00C85150">
      <w:pPr>
        <w:ind w:leftChars="300" w:left="600" w:firstLineChars="100" w:firstLine="200"/>
        <w:jc w:val="left"/>
      </w:pPr>
      <w:r>
        <w:rPr>
          <w:rFonts w:hint="eastAsia"/>
        </w:rPr>
        <w:t>読書活動は、子どもが言葉を学び、感性を磨き、表現力を高め、</w:t>
      </w:r>
      <w:r w:rsidR="00EF6513">
        <w:rPr>
          <w:rFonts w:hint="eastAsia"/>
        </w:rPr>
        <w:t>創造</w:t>
      </w:r>
      <w:r>
        <w:rPr>
          <w:rFonts w:hint="eastAsia"/>
        </w:rPr>
        <w:t>力を豊かなものにし、人生をより深く生きる力を身に付けていく上で欠くことのできないもの</w:t>
      </w:r>
      <w:r w:rsidR="00EF6513">
        <w:rPr>
          <w:rFonts w:hint="eastAsia"/>
        </w:rPr>
        <w:t>です</w:t>
      </w:r>
      <w:r>
        <w:rPr>
          <w:rFonts w:hint="eastAsia"/>
        </w:rPr>
        <w:t>。</w:t>
      </w:r>
    </w:p>
    <w:p w:rsidR="00A92845" w:rsidRPr="00A92845" w:rsidRDefault="00A92845" w:rsidP="00C85150">
      <w:pPr>
        <w:ind w:leftChars="300" w:left="600" w:firstLineChars="100" w:firstLine="200"/>
        <w:jc w:val="left"/>
      </w:pPr>
      <w:r>
        <w:rPr>
          <w:rFonts w:hint="eastAsia"/>
        </w:rPr>
        <w:t>また、子どもの頃の読書活動が多い子どもほど、大人になって未来志向や社会性などの意識・能力が高いという調査研究結果も報告されています。</w:t>
      </w:r>
    </w:p>
    <w:p w:rsidR="00406E7F" w:rsidRPr="00564815" w:rsidRDefault="00406E7F" w:rsidP="00C85150">
      <w:pPr>
        <w:ind w:leftChars="300" w:left="600" w:firstLineChars="100" w:firstLine="200"/>
        <w:jc w:val="left"/>
        <w:rPr>
          <w:rFonts w:ascii="ＭＳ 明朝" w:hAnsi="ＭＳ 明朝"/>
          <w:szCs w:val="21"/>
        </w:rPr>
      </w:pPr>
      <w:r>
        <w:rPr>
          <w:rFonts w:hint="eastAsia"/>
        </w:rPr>
        <w:t>国においては、平</w:t>
      </w:r>
      <w:r w:rsidRPr="00564815">
        <w:rPr>
          <w:rFonts w:ascii="ＭＳ 明朝" w:hAnsi="ＭＳ 明朝" w:hint="eastAsia"/>
          <w:szCs w:val="21"/>
        </w:rPr>
        <w:t>成</w:t>
      </w:r>
      <w:r w:rsidR="00074179">
        <w:rPr>
          <w:rFonts w:ascii="ＭＳ 明朝" w:hAnsi="ＭＳ 明朝" w:hint="eastAsia"/>
          <w:szCs w:val="21"/>
        </w:rPr>
        <w:t>３０</w:t>
      </w:r>
      <w:r w:rsidRPr="00564815">
        <w:rPr>
          <w:rFonts w:ascii="ＭＳ 明朝" w:hAnsi="ＭＳ 明朝" w:hint="eastAsia"/>
          <w:szCs w:val="21"/>
        </w:rPr>
        <w:t>年</w:t>
      </w:r>
      <w:r w:rsidR="00074179">
        <w:rPr>
          <w:rFonts w:ascii="ＭＳ 明朝" w:hAnsi="ＭＳ 明朝" w:hint="eastAsia"/>
          <w:szCs w:val="21"/>
        </w:rPr>
        <w:t>４</w:t>
      </w:r>
      <w:r w:rsidRPr="00564815">
        <w:rPr>
          <w:rFonts w:ascii="ＭＳ 明朝" w:hAnsi="ＭＳ 明朝" w:hint="eastAsia"/>
          <w:szCs w:val="21"/>
        </w:rPr>
        <w:t>月に「</w:t>
      </w:r>
      <w:r w:rsidR="00074179">
        <w:rPr>
          <w:rFonts w:ascii="ＭＳ 明朝" w:hAnsi="ＭＳ 明朝" w:hint="eastAsia"/>
          <w:szCs w:val="21"/>
        </w:rPr>
        <w:t>子供</w:t>
      </w:r>
      <w:r w:rsidRPr="00564815">
        <w:rPr>
          <w:rFonts w:ascii="ＭＳ 明朝" w:hAnsi="ＭＳ 明朝" w:cs="ＭＳゴシック" w:hint="eastAsia"/>
          <w:kern w:val="0"/>
          <w:szCs w:val="21"/>
        </w:rPr>
        <w:t>の読書活動の推進に関する基本的な計画（第</w:t>
      </w:r>
      <w:r w:rsidR="00074179">
        <w:rPr>
          <w:rFonts w:ascii="ＭＳ 明朝" w:hAnsi="ＭＳ 明朝" w:cs="ＭＳゴシック" w:hint="eastAsia"/>
          <w:kern w:val="0"/>
          <w:szCs w:val="21"/>
        </w:rPr>
        <w:t>四</w:t>
      </w:r>
      <w:r w:rsidRPr="00564815">
        <w:rPr>
          <w:rFonts w:ascii="ＭＳ 明朝" w:hAnsi="ＭＳ 明朝" w:cs="ＭＳゴシック" w:hint="eastAsia"/>
          <w:kern w:val="0"/>
          <w:szCs w:val="21"/>
        </w:rPr>
        <w:t>次）</w:t>
      </w:r>
      <w:r w:rsidR="00570230">
        <w:rPr>
          <w:rFonts w:ascii="ＭＳ 明朝" w:hAnsi="ＭＳ 明朝" w:cs="ＭＳゴシック" w:hint="eastAsia"/>
          <w:kern w:val="0"/>
          <w:szCs w:val="21"/>
        </w:rPr>
        <w:t>」</w:t>
      </w:r>
      <w:r w:rsidR="00144280">
        <w:rPr>
          <w:rFonts w:ascii="ＭＳ 明朝" w:hAnsi="ＭＳ 明朝" w:cs="ＭＳゴシック" w:hint="eastAsia"/>
          <w:kern w:val="0"/>
          <w:szCs w:val="21"/>
        </w:rPr>
        <w:t>を</w:t>
      </w:r>
      <w:r w:rsidRPr="00564815">
        <w:rPr>
          <w:rFonts w:ascii="ＭＳ 明朝" w:hAnsi="ＭＳ 明朝" w:cs="ＭＳゴシック" w:hint="eastAsia"/>
          <w:kern w:val="0"/>
          <w:szCs w:val="21"/>
        </w:rPr>
        <w:t>策定</w:t>
      </w:r>
      <w:r w:rsidR="00144280">
        <w:rPr>
          <w:rFonts w:ascii="ＭＳ 明朝" w:hAnsi="ＭＳ 明朝" w:cs="ＭＳゴシック" w:hint="eastAsia"/>
          <w:kern w:val="0"/>
          <w:szCs w:val="21"/>
        </w:rPr>
        <w:t>し</w:t>
      </w:r>
      <w:r w:rsidRPr="00564815">
        <w:rPr>
          <w:rFonts w:ascii="ＭＳ 明朝" w:hAnsi="ＭＳ 明朝" w:cs="ＭＳゴシック" w:hint="eastAsia"/>
          <w:kern w:val="0"/>
          <w:szCs w:val="21"/>
        </w:rPr>
        <w:t>、</w:t>
      </w:r>
      <w:r w:rsidR="00570230">
        <w:rPr>
          <w:rFonts w:ascii="ＭＳ 明朝" w:hAnsi="ＭＳ 明朝" w:cs="ＭＳゴシック" w:hint="eastAsia"/>
          <w:kern w:val="0"/>
          <w:szCs w:val="21"/>
        </w:rPr>
        <w:t>また、</w:t>
      </w:r>
      <w:r w:rsidRPr="00564815">
        <w:rPr>
          <w:rFonts w:ascii="ＭＳ 明朝" w:hAnsi="ＭＳ 明朝" w:cs="ＭＳゴシック" w:hint="eastAsia"/>
          <w:kern w:val="0"/>
          <w:szCs w:val="21"/>
        </w:rPr>
        <w:t>群馬県においても平成２７年３月に「群馬県子ども読書活動推進計画（第三次）」</w:t>
      </w:r>
      <w:r w:rsidR="00144280">
        <w:rPr>
          <w:rFonts w:ascii="ＭＳ 明朝" w:hAnsi="ＭＳ 明朝" w:cs="ＭＳゴシック" w:hint="eastAsia"/>
          <w:kern w:val="0"/>
          <w:szCs w:val="21"/>
        </w:rPr>
        <w:t>を</w:t>
      </w:r>
      <w:r w:rsidRPr="00564815">
        <w:rPr>
          <w:rFonts w:ascii="ＭＳ 明朝" w:hAnsi="ＭＳ 明朝" w:cs="ＭＳゴシック" w:hint="eastAsia"/>
          <w:kern w:val="0"/>
          <w:szCs w:val="21"/>
        </w:rPr>
        <w:t>策定</w:t>
      </w:r>
      <w:r w:rsidR="00144280">
        <w:rPr>
          <w:rFonts w:ascii="ＭＳ 明朝" w:hAnsi="ＭＳ 明朝" w:cs="ＭＳゴシック" w:hint="eastAsia"/>
          <w:kern w:val="0"/>
          <w:szCs w:val="21"/>
        </w:rPr>
        <w:t>し</w:t>
      </w:r>
      <w:r w:rsidRPr="00564815">
        <w:rPr>
          <w:rFonts w:ascii="ＭＳ 明朝" w:hAnsi="ＭＳ 明朝" w:cs="ＭＳゴシック" w:hint="eastAsia"/>
          <w:kern w:val="0"/>
          <w:szCs w:val="21"/>
        </w:rPr>
        <w:t>、子どもの読書活動を推進しています。</w:t>
      </w:r>
    </w:p>
    <w:p w:rsidR="00A702CA" w:rsidRDefault="00A92845" w:rsidP="00C85150">
      <w:pPr>
        <w:ind w:leftChars="300" w:left="600" w:firstLineChars="100" w:firstLine="200"/>
      </w:pPr>
      <w:r>
        <w:rPr>
          <w:rFonts w:hint="eastAsia"/>
        </w:rPr>
        <w:t>このたび、</w:t>
      </w:r>
      <w:r w:rsidRPr="00144280">
        <w:rPr>
          <w:rFonts w:hint="eastAsia"/>
          <w:color w:val="FF0000"/>
        </w:rPr>
        <w:t>○○○市町村</w:t>
      </w:r>
      <w:r>
        <w:rPr>
          <w:rFonts w:hint="eastAsia"/>
        </w:rPr>
        <w:t>においても、関連するこれらの計画等を踏まえながら、子どもの読書活動の一層の推進</w:t>
      </w:r>
      <w:r w:rsidR="006A7DCB">
        <w:rPr>
          <w:rFonts w:hint="eastAsia"/>
        </w:rPr>
        <w:t>を</w:t>
      </w:r>
      <w:r>
        <w:rPr>
          <w:rFonts w:hint="eastAsia"/>
        </w:rPr>
        <w:t>図ることを目的に</w:t>
      </w:r>
      <w:r w:rsidRPr="00144280">
        <w:rPr>
          <w:rFonts w:hint="eastAsia"/>
        </w:rPr>
        <w:t>、「</w:t>
      </w:r>
      <w:r w:rsidRPr="00144280">
        <w:rPr>
          <w:rFonts w:hint="eastAsia"/>
          <w:color w:val="FF0000"/>
        </w:rPr>
        <w:t>○○○市町村</w:t>
      </w:r>
      <w:r>
        <w:rPr>
          <w:rFonts w:hint="eastAsia"/>
        </w:rPr>
        <w:t>子ども読書活動推進計画」を策定しました。</w:t>
      </w:r>
    </w:p>
    <w:p w:rsidR="00661323" w:rsidRPr="000C2F5C" w:rsidRDefault="00661323" w:rsidP="00661323"/>
    <w:p w:rsidR="00661323" w:rsidRPr="00C85150" w:rsidRDefault="00661323" w:rsidP="00661323">
      <w:pPr>
        <w:rPr>
          <w:rFonts w:ascii="HG丸ｺﾞｼｯｸM-PRO" w:eastAsia="HG丸ｺﾞｼｯｸM-PRO"/>
          <w:b/>
          <w:sz w:val="24"/>
        </w:rPr>
      </w:pPr>
      <w:r w:rsidRPr="00C85150">
        <w:rPr>
          <w:rFonts w:ascii="HG丸ｺﾞｼｯｸM-PRO" w:eastAsia="HG丸ｺﾞｼｯｸM-PRO" w:hint="eastAsia"/>
          <w:b/>
          <w:sz w:val="24"/>
        </w:rPr>
        <w:t>（２）計画の期間</w:t>
      </w:r>
    </w:p>
    <w:p w:rsidR="00661323" w:rsidRDefault="00661323" w:rsidP="00661323">
      <w:r>
        <w:rPr>
          <w:rFonts w:hint="eastAsia"/>
        </w:rPr>
        <w:t xml:space="preserve">　</w:t>
      </w:r>
      <w:r w:rsidR="00C85150">
        <w:rPr>
          <w:rFonts w:hint="eastAsia"/>
        </w:rPr>
        <w:t xml:space="preserve">　　</w:t>
      </w:r>
      <w:r>
        <w:rPr>
          <w:rFonts w:hint="eastAsia"/>
        </w:rPr>
        <w:t xml:space="preserve">　</w:t>
      </w:r>
      <w:r w:rsidR="00406E7F">
        <w:rPr>
          <w:rFonts w:hint="eastAsia"/>
        </w:rPr>
        <w:t>計画期間は、</w:t>
      </w:r>
      <w:r>
        <w:rPr>
          <w:rFonts w:hint="eastAsia"/>
        </w:rPr>
        <w:t>平成</w:t>
      </w:r>
      <w:r w:rsidRPr="00144280">
        <w:rPr>
          <w:rFonts w:hint="eastAsia"/>
          <w:color w:val="FF0000"/>
        </w:rPr>
        <w:t>○○</w:t>
      </w:r>
      <w:r>
        <w:rPr>
          <w:rFonts w:hint="eastAsia"/>
        </w:rPr>
        <w:t>年</w:t>
      </w:r>
      <w:r w:rsidR="00D068A1" w:rsidRPr="00144280">
        <w:rPr>
          <w:rFonts w:hint="eastAsia"/>
          <w:color w:val="FF0000"/>
        </w:rPr>
        <w:t>〇</w:t>
      </w:r>
      <w:r w:rsidR="00D068A1">
        <w:rPr>
          <w:rFonts w:hint="eastAsia"/>
        </w:rPr>
        <w:t>月</w:t>
      </w:r>
      <w:r>
        <w:rPr>
          <w:rFonts w:hint="eastAsia"/>
        </w:rPr>
        <w:t>から平成</w:t>
      </w:r>
      <w:r w:rsidRPr="00144280">
        <w:rPr>
          <w:rFonts w:hint="eastAsia"/>
          <w:color w:val="FF0000"/>
        </w:rPr>
        <w:t>○○</w:t>
      </w:r>
      <w:r>
        <w:rPr>
          <w:rFonts w:hint="eastAsia"/>
        </w:rPr>
        <w:t>年</w:t>
      </w:r>
      <w:r w:rsidR="00D068A1" w:rsidRPr="00144280">
        <w:rPr>
          <w:rFonts w:hint="eastAsia"/>
          <w:color w:val="FF0000"/>
        </w:rPr>
        <w:t>〇</w:t>
      </w:r>
      <w:r w:rsidR="00D068A1">
        <w:rPr>
          <w:rFonts w:hint="eastAsia"/>
        </w:rPr>
        <w:t>月</w:t>
      </w:r>
      <w:r>
        <w:rPr>
          <w:rFonts w:hint="eastAsia"/>
        </w:rPr>
        <w:t>までの</w:t>
      </w:r>
      <w:r w:rsidR="004243D0" w:rsidRPr="004243D0">
        <w:rPr>
          <w:rFonts w:hint="eastAsia"/>
          <w:color w:val="FF0000"/>
        </w:rPr>
        <w:t>○</w:t>
      </w:r>
      <w:r>
        <w:rPr>
          <w:rFonts w:hint="eastAsia"/>
        </w:rPr>
        <w:t>年</w:t>
      </w:r>
      <w:r w:rsidR="00406E7F">
        <w:rPr>
          <w:rFonts w:hint="eastAsia"/>
        </w:rPr>
        <w:t>間</w:t>
      </w:r>
      <w:r>
        <w:rPr>
          <w:rFonts w:hint="eastAsia"/>
        </w:rPr>
        <w:t>とします。</w:t>
      </w:r>
    </w:p>
    <w:p w:rsidR="00661323" w:rsidRDefault="00661323" w:rsidP="00661323"/>
    <w:p w:rsidR="00BB0D89" w:rsidRPr="00C85150" w:rsidRDefault="00BB0D89" w:rsidP="00BB0D89">
      <w:pPr>
        <w:rPr>
          <w:rFonts w:ascii="HG丸ｺﾞｼｯｸM-PRO" w:eastAsia="HG丸ｺﾞｼｯｸM-PRO"/>
          <w:b/>
          <w:sz w:val="24"/>
        </w:rPr>
      </w:pPr>
      <w:r w:rsidRPr="00C85150">
        <w:rPr>
          <w:rFonts w:ascii="HG丸ｺﾞｼｯｸM-PRO" w:eastAsia="HG丸ｺﾞｼｯｸM-PRO" w:hint="eastAsia"/>
          <w:b/>
          <w:sz w:val="24"/>
        </w:rPr>
        <w:t>（３）計画の</w:t>
      </w:r>
      <w:r w:rsidR="00C8617D">
        <w:rPr>
          <w:rFonts w:ascii="HG丸ｺﾞｼｯｸM-PRO" w:eastAsia="HG丸ｺﾞｼｯｸM-PRO" w:hint="eastAsia"/>
          <w:b/>
          <w:sz w:val="24"/>
        </w:rPr>
        <w:t>推進</w:t>
      </w:r>
      <w:r w:rsidRPr="00C85150">
        <w:rPr>
          <w:rFonts w:ascii="HG丸ｺﾞｼｯｸM-PRO" w:eastAsia="HG丸ｺﾞｼｯｸM-PRO" w:hint="eastAsia"/>
          <w:b/>
          <w:sz w:val="24"/>
        </w:rPr>
        <w:t>方針</w:t>
      </w:r>
    </w:p>
    <w:p w:rsidR="00BB0D89" w:rsidRDefault="00BB0D89" w:rsidP="002631F8">
      <w:r>
        <w:rPr>
          <w:rFonts w:hint="eastAsia"/>
        </w:rPr>
        <w:t xml:space="preserve">　　</w:t>
      </w:r>
      <w:r w:rsidR="00C85150">
        <w:rPr>
          <w:rFonts w:hint="eastAsia"/>
        </w:rPr>
        <w:t xml:space="preserve">　　</w:t>
      </w:r>
      <w:r w:rsidRPr="008315A5">
        <w:rPr>
          <w:rFonts w:hint="eastAsia"/>
          <w:color w:val="FF0000"/>
        </w:rPr>
        <w:t>○○○市町村</w:t>
      </w:r>
      <w:r>
        <w:rPr>
          <w:rFonts w:hint="eastAsia"/>
        </w:rPr>
        <w:t>は、次の取組を通じ、</w:t>
      </w:r>
      <w:r w:rsidR="002631F8">
        <w:rPr>
          <w:rFonts w:hint="eastAsia"/>
        </w:rPr>
        <w:t>本</w:t>
      </w:r>
      <w:r>
        <w:rPr>
          <w:rFonts w:hint="eastAsia"/>
        </w:rPr>
        <w:t>計画の推進を図ります。</w:t>
      </w:r>
    </w:p>
    <w:p w:rsidR="008D0716" w:rsidRDefault="00BB0D89" w:rsidP="00661323">
      <w:r>
        <w:rPr>
          <w:rFonts w:hint="eastAsia"/>
        </w:rPr>
        <w:t xml:space="preserve">　</w:t>
      </w:r>
      <w:r w:rsidR="00C85150">
        <w:rPr>
          <w:rFonts w:hint="eastAsia"/>
        </w:rPr>
        <w:t xml:space="preserve">　</w:t>
      </w:r>
      <w:r>
        <w:rPr>
          <w:rFonts w:hint="eastAsia"/>
        </w:rPr>
        <w:t xml:space="preserve">　</w:t>
      </w:r>
      <w:r w:rsidR="00C85150">
        <w:rPr>
          <w:rFonts w:hint="eastAsia"/>
        </w:rPr>
        <w:t xml:space="preserve">　①　</w:t>
      </w:r>
      <w:r>
        <w:rPr>
          <w:rFonts w:hint="eastAsia"/>
        </w:rPr>
        <w:t>家庭における子どもの読書活動の推進</w:t>
      </w:r>
    </w:p>
    <w:p w:rsidR="00BB0D89" w:rsidRDefault="00BB0D89" w:rsidP="00661323">
      <w:r>
        <w:rPr>
          <w:rFonts w:hint="eastAsia"/>
        </w:rPr>
        <w:t xml:space="preserve">　</w:t>
      </w:r>
      <w:r w:rsidR="00C85150">
        <w:rPr>
          <w:rFonts w:hint="eastAsia"/>
        </w:rPr>
        <w:t xml:space="preserve">　　</w:t>
      </w:r>
      <w:r>
        <w:rPr>
          <w:rFonts w:hint="eastAsia"/>
        </w:rPr>
        <w:t xml:space="preserve">　</w:t>
      </w:r>
      <w:r w:rsidR="00C85150">
        <w:rPr>
          <w:rFonts w:hint="eastAsia"/>
        </w:rPr>
        <w:t xml:space="preserve">②　</w:t>
      </w:r>
      <w:r>
        <w:rPr>
          <w:rFonts w:hint="eastAsia"/>
        </w:rPr>
        <w:t>地域における子どもの読書活動の推進</w:t>
      </w:r>
    </w:p>
    <w:p w:rsidR="00BB0D89" w:rsidRDefault="00BB0D89" w:rsidP="00661323">
      <w:r>
        <w:rPr>
          <w:rFonts w:hint="eastAsia"/>
        </w:rPr>
        <w:t xml:space="preserve">　</w:t>
      </w:r>
      <w:r w:rsidR="00C85150">
        <w:rPr>
          <w:rFonts w:hint="eastAsia"/>
        </w:rPr>
        <w:t xml:space="preserve">　　</w:t>
      </w:r>
      <w:r>
        <w:rPr>
          <w:rFonts w:hint="eastAsia"/>
        </w:rPr>
        <w:t xml:space="preserve">　</w:t>
      </w:r>
      <w:r w:rsidR="00C85150">
        <w:rPr>
          <w:rFonts w:hint="eastAsia"/>
        </w:rPr>
        <w:t xml:space="preserve">③　</w:t>
      </w:r>
      <w:r w:rsidR="00E2369D">
        <w:rPr>
          <w:rFonts w:hint="eastAsia"/>
        </w:rPr>
        <w:t>学校等</w:t>
      </w:r>
      <w:r>
        <w:rPr>
          <w:rFonts w:hint="eastAsia"/>
        </w:rPr>
        <w:t>における子どもの読書活動の推進</w:t>
      </w:r>
    </w:p>
    <w:p w:rsidR="00BB0D89" w:rsidRPr="00BB0D89" w:rsidRDefault="00BB0D89" w:rsidP="00661323">
      <w:r>
        <w:rPr>
          <w:rFonts w:hint="eastAsia"/>
        </w:rPr>
        <w:t xml:space="preserve">　　</w:t>
      </w:r>
      <w:r w:rsidR="00C85150">
        <w:rPr>
          <w:rFonts w:hint="eastAsia"/>
        </w:rPr>
        <w:t xml:space="preserve">　　④　</w:t>
      </w:r>
      <w:r>
        <w:rPr>
          <w:rFonts w:hint="eastAsia"/>
        </w:rPr>
        <w:t>関係機関の連携・協力</w:t>
      </w:r>
      <w:r w:rsidR="00096717">
        <w:rPr>
          <w:rFonts w:hint="eastAsia"/>
        </w:rPr>
        <w:t>による子ども</w:t>
      </w:r>
      <w:r w:rsidR="000F4D48">
        <w:rPr>
          <w:rFonts w:hint="eastAsia"/>
        </w:rPr>
        <w:t>の</w:t>
      </w:r>
      <w:r w:rsidR="00096717">
        <w:rPr>
          <w:rFonts w:hint="eastAsia"/>
        </w:rPr>
        <w:t>読書活動の</w:t>
      </w:r>
      <w:r w:rsidR="0070414F">
        <w:rPr>
          <w:rFonts w:hint="eastAsia"/>
        </w:rPr>
        <w:t>推進</w:t>
      </w:r>
    </w:p>
    <w:p w:rsidR="008D0716" w:rsidRDefault="008D0716" w:rsidP="00661323"/>
    <w:p w:rsidR="008D0716" w:rsidRDefault="008D0716" w:rsidP="00661323"/>
    <w:p w:rsidR="008D0716" w:rsidRDefault="008D0716" w:rsidP="00661323"/>
    <w:p w:rsidR="008D0716" w:rsidRDefault="008D0716" w:rsidP="00661323"/>
    <w:p w:rsidR="008D0716" w:rsidRDefault="008D0716" w:rsidP="00661323"/>
    <w:p w:rsidR="008D0716" w:rsidRDefault="008D0716" w:rsidP="00661323"/>
    <w:p w:rsidR="008D0716" w:rsidRDefault="008D0716" w:rsidP="00661323"/>
    <w:p w:rsidR="00661323" w:rsidRDefault="00D94594" w:rsidP="00661323">
      <w:r>
        <w:rPr>
          <w:rFonts w:hint="eastAsia"/>
          <w:noProof/>
        </w:rPr>
        <mc:AlternateContent>
          <mc:Choice Requires="wps">
            <w:drawing>
              <wp:anchor distT="0" distB="0" distL="114300" distR="114300" simplePos="0" relativeHeight="251658752" behindDoc="1" locked="0" layoutInCell="1" allowOverlap="1">
                <wp:simplePos x="0" y="0"/>
                <wp:positionH relativeFrom="column">
                  <wp:posOffset>74295</wp:posOffset>
                </wp:positionH>
                <wp:positionV relativeFrom="paragraph">
                  <wp:posOffset>54610</wp:posOffset>
                </wp:positionV>
                <wp:extent cx="5972175" cy="333375"/>
                <wp:effectExtent l="32385" t="33020" r="34290" b="33655"/>
                <wp:wrapTight wrapText="bothSides">
                  <wp:wrapPolygon edited="0">
                    <wp:start x="-138" y="-1522"/>
                    <wp:lineTo x="-138" y="22587"/>
                    <wp:lineTo x="21738" y="22587"/>
                    <wp:lineTo x="21738" y="-1522"/>
                    <wp:lineTo x="-138" y="-1522"/>
                  </wp:wrapPolygon>
                </wp:wrapTight>
                <wp:docPr id="1"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33375"/>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6165" w:rsidRPr="004A6165" w:rsidRDefault="004A6165" w:rsidP="004A6165">
                            <w:pPr>
                              <w:jc w:val="left"/>
                              <w:rPr>
                                <w:rFonts w:ascii="HGSｺﾞｼｯｸE" w:eastAsia="HGSｺﾞｼｯｸE" w:hAnsi="HGSｺﾞｼｯｸE"/>
                                <w:sz w:val="24"/>
                              </w:rPr>
                            </w:pPr>
                            <w:r>
                              <w:rPr>
                                <w:rFonts w:ascii="HGSｺﾞｼｯｸE" w:eastAsia="HGSｺﾞｼｯｸE" w:hAnsi="HGSｺﾞｼｯｸE" w:hint="eastAsia"/>
                                <w:sz w:val="24"/>
                              </w:rPr>
                              <w:t>２</w:t>
                            </w:r>
                            <w:r w:rsidRPr="004A6165">
                              <w:rPr>
                                <w:rFonts w:ascii="HGSｺﾞｼｯｸE" w:eastAsia="HGSｺﾞｼｯｸE" w:hAnsi="HGSｺﾞｼｯｸE" w:hint="eastAsia"/>
                                <w:sz w:val="24"/>
                              </w:rPr>
                              <w:t xml:space="preserve">　</w:t>
                            </w:r>
                            <w:r w:rsidRPr="004A6165">
                              <w:rPr>
                                <w:rFonts w:ascii="HGSｺﾞｼｯｸE" w:eastAsia="HGSｺﾞｼｯｸE" w:hAnsi="HGSｺﾞｼｯｸE" w:hint="eastAsia"/>
                                <w:sz w:val="24"/>
                              </w:rPr>
                              <w:t>計画</w:t>
                            </w:r>
                            <w:r>
                              <w:rPr>
                                <w:rFonts w:ascii="HGSｺﾞｼｯｸE" w:eastAsia="HGSｺﾞｼｯｸE" w:hAnsi="HGSｺﾞｼｯｸE" w:hint="eastAsia"/>
                                <w:sz w:val="24"/>
                              </w:rPr>
                              <w:t>推進</w:t>
                            </w:r>
                            <w:r w:rsidRPr="004A6165">
                              <w:rPr>
                                <w:rFonts w:ascii="HGSｺﾞｼｯｸE" w:eastAsia="HGSｺﾞｼｯｸE" w:hAnsi="HGSｺﾞｼｯｸE" w:hint="eastAsia"/>
                                <w:sz w:val="24"/>
                              </w:rPr>
                              <w:t>の</w:t>
                            </w:r>
                            <w:r>
                              <w:rPr>
                                <w:rFonts w:ascii="HGSｺﾞｼｯｸE" w:eastAsia="HGSｺﾞｼｯｸE" w:hAnsi="HGSｺﾞｼｯｸE" w:hint="eastAsia"/>
                                <w:sz w:val="24"/>
                              </w:rPr>
                              <w:t>ための取組</w:t>
                            </w:r>
                            <w:r w:rsidRPr="004A6165">
                              <w:rPr>
                                <w:rFonts w:ascii="HGSｺﾞｼｯｸE" w:eastAsia="HGSｺﾞｼｯｸE" w:hAnsi="HGSｺﾞｼｯｸE" w:hint="eastAsia"/>
                                <w:sz w:val="24"/>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0" o:spid="_x0000_s1028" type="#_x0000_t109" style="position:absolute;left:0;text-align:left;margin-left:5.85pt;margin-top:4.3pt;width:470.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" strokecolor="#9bbb59" strokeweight="5pt">
                <v:stroke linestyle="thickThin"/>
                <v:shadow color="#868686"/>
                <v:textbox inset="5.85pt,.7pt,5.85pt,.7pt">
                  <w:txbxContent>
                    <w:p w:rsidR="004A6165" w:rsidRPr="004A6165" w:rsidRDefault="004A6165" w:rsidP="004A6165">
                      <w:pPr>
                        <w:jc w:val="left"/>
                        <w:rPr>
                          <w:rFonts w:ascii="HGSｺﾞｼｯｸE" w:eastAsia="HGSｺﾞｼｯｸE" w:hAnsi="HGSｺﾞｼｯｸE"/>
                          <w:sz w:val="24"/>
                        </w:rPr>
                      </w:pPr>
                      <w:r>
                        <w:rPr>
                          <w:rFonts w:ascii="HGSｺﾞｼｯｸE" w:eastAsia="HGSｺﾞｼｯｸE" w:hAnsi="HGSｺﾞｼｯｸE" w:hint="eastAsia"/>
                          <w:sz w:val="24"/>
                        </w:rPr>
                        <w:t>２</w:t>
                      </w:r>
                      <w:r w:rsidRPr="004A6165">
                        <w:rPr>
                          <w:rFonts w:ascii="HGSｺﾞｼｯｸE" w:eastAsia="HGSｺﾞｼｯｸE" w:hAnsi="HGSｺﾞｼｯｸE" w:hint="eastAsia"/>
                          <w:sz w:val="24"/>
                        </w:rPr>
                        <w:t xml:space="preserve">　計画</w:t>
                      </w:r>
                      <w:r>
                        <w:rPr>
                          <w:rFonts w:ascii="HGSｺﾞｼｯｸE" w:eastAsia="HGSｺﾞｼｯｸE" w:hAnsi="HGSｺﾞｼｯｸE" w:hint="eastAsia"/>
                          <w:sz w:val="24"/>
                        </w:rPr>
                        <w:t>推進</w:t>
                      </w:r>
                      <w:r w:rsidRPr="004A6165">
                        <w:rPr>
                          <w:rFonts w:ascii="HGSｺﾞｼｯｸE" w:eastAsia="HGSｺﾞｼｯｸE" w:hAnsi="HGSｺﾞｼｯｸE" w:hint="eastAsia"/>
                          <w:sz w:val="24"/>
                        </w:rPr>
                        <w:t>の</w:t>
                      </w:r>
                      <w:r>
                        <w:rPr>
                          <w:rFonts w:ascii="HGSｺﾞｼｯｸE" w:eastAsia="HGSｺﾞｼｯｸE" w:hAnsi="HGSｺﾞｼｯｸE" w:hint="eastAsia"/>
                          <w:sz w:val="24"/>
                        </w:rPr>
                        <w:t>ための取組</w:t>
                      </w:r>
                      <w:r w:rsidRPr="004A6165">
                        <w:rPr>
                          <w:rFonts w:ascii="HGSｺﾞｼｯｸE" w:eastAsia="HGSｺﾞｼｯｸE" w:hAnsi="HGSｺﾞｼｯｸE" w:hint="eastAsia"/>
                          <w:sz w:val="24"/>
                        </w:rPr>
                        <w:t>について</w:t>
                      </w:r>
                    </w:p>
                  </w:txbxContent>
                </v:textbox>
                <w10:wrap type="tight"/>
              </v:shape>
            </w:pict>
          </mc:Fallback>
        </mc:AlternateContent>
      </w:r>
    </w:p>
    <w:p w:rsidR="00661323" w:rsidRPr="00A702CA" w:rsidRDefault="00842EA8" w:rsidP="00661323">
      <w:pPr>
        <w:rPr>
          <w:rFonts w:ascii="HG丸ｺﾞｼｯｸM-PRO" w:eastAsia="HG丸ｺﾞｼｯｸM-PRO"/>
          <w:b/>
          <w:sz w:val="24"/>
        </w:rPr>
      </w:pPr>
      <w:r w:rsidRPr="00BB6164">
        <w:rPr>
          <w:rFonts w:ascii="HG丸ｺﾞｼｯｸM-PRO" w:eastAsia="HG丸ｺﾞｼｯｸM-PRO" w:hint="eastAsia"/>
          <w:b/>
          <w:sz w:val="24"/>
        </w:rPr>
        <w:t>（１）家庭における子どもの読書活動の推進</w:t>
      </w:r>
    </w:p>
    <w:p w:rsidR="00F32F94" w:rsidRDefault="00C7711F" w:rsidP="0087660B">
      <w:pPr>
        <w:ind w:left="400" w:hangingChars="200" w:hanging="400"/>
      </w:pPr>
      <w:r>
        <w:rPr>
          <w:rFonts w:hint="eastAsia"/>
        </w:rPr>
        <w:t xml:space="preserve">　</w:t>
      </w:r>
      <w:r w:rsidR="009172FE">
        <w:rPr>
          <w:rFonts w:hint="eastAsia"/>
        </w:rPr>
        <w:t xml:space="preserve">　</w:t>
      </w:r>
      <w:r>
        <w:rPr>
          <w:rFonts w:hint="eastAsia"/>
        </w:rPr>
        <w:t xml:space="preserve">　</w:t>
      </w:r>
      <w:r w:rsidR="00F32F94">
        <w:rPr>
          <w:rFonts w:hint="eastAsia"/>
        </w:rPr>
        <w:t xml:space="preserve">　</w:t>
      </w:r>
      <w:r w:rsidR="00E80E43">
        <w:rPr>
          <w:rFonts w:hint="eastAsia"/>
        </w:rPr>
        <w:t>家庭は、</w:t>
      </w:r>
      <w:r w:rsidR="006832B2">
        <w:rPr>
          <w:rFonts w:hint="eastAsia"/>
        </w:rPr>
        <w:t>子どもの生活習慣を育む場であり、</w:t>
      </w:r>
      <w:r w:rsidR="00E80E43">
        <w:rPr>
          <w:rFonts w:hint="eastAsia"/>
        </w:rPr>
        <w:t>子どもが</w:t>
      </w:r>
      <w:r w:rsidR="006A7DCB">
        <w:rPr>
          <w:rFonts w:hint="eastAsia"/>
        </w:rPr>
        <w:t>初めて</w:t>
      </w:r>
      <w:r w:rsidR="00E80E43">
        <w:rPr>
          <w:rFonts w:hint="eastAsia"/>
        </w:rPr>
        <w:t>本と</w:t>
      </w:r>
      <w:r w:rsidR="006A7DCB">
        <w:rPr>
          <w:rFonts w:hint="eastAsia"/>
        </w:rPr>
        <w:t>出合う</w:t>
      </w:r>
      <w:r w:rsidR="00E80E43">
        <w:rPr>
          <w:rFonts w:hint="eastAsia"/>
        </w:rPr>
        <w:t>場所です。</w:t>
      </w:r>
    </w:p>
    <w:p w:rsidR="00F56069" w:rsidRDefault="004C1C1D" w:rsidP="00F32F94">
      <w:pPr>
        <w:ind w:leftChars="300" w:left="600" w:firstLineChars="100" w:firstLine="200"/>
      </w:pPr>
      <w:r>
        <w:rPr>
          <w:rFonts w:hint="eastAsia"/>
        </w:rPr>
        <w:t>家庭における</w:t>
      </w:r>
      <w:r w:rsidR="006832B2">
        <w:rPr>
          <w:rFonts w:hint="eastAsia"/>
        </w:rPr>
        <w:t>読み聞かせなどの</w:t>
      </w:r>
      <w:r>
        <w:rPr>
          <w:rFonts w:hint="eastAsia"/>
        </w:rPr>
        <w:t>読書活動は、家族の</w:t>
      </w:r>
      <w:r w:rsidR="006A7DCB">
        <w:rPr>
          <w:rFonts w:hint="eastAsia"/>
        </w:rPr>
        <w:t>触れ合い</w:t>
      </w:r>
      <w:r>
        <w:rPr>
          <w:rFonts w:hint="eastAsia"/>
        </w:rPr>
        <w:t>や親子のコミュニケーションを深めることにもつながります。</w:t>
      </w:r>
    </w:p>
    <w:p w:rsidR="00F56069" w:rsidRDefault="00F56069" w:rsidP="00F32F94">
      <w:pPr>
        <w:ind w:left="600" w:hangingChars="300" w:hanging="600"/>
      </w:pPr>
      <w:r>
        <w:rPr>
          <w:rFonts w:hint="eastAsia"/>
        </w:rPr>
        <w:t xml:space="preserve">　　</w:t>
      </w:r>
      <w:r w:rsidR="009172FE">
        <w:rPr>
          <w:rFonts w:hint="eastAsia"/>
        </w:rPr>
        <w:t xml:space="preserve">　</w:t>
      </w:r>
      <w:r w:rsidR="00F32F94">
        <w:rPr>
          <w:rFonts w:hint="eastAsia"/>
        </w:rPr>
        <w:t xml:space="preserve">　</w:t>
      </w:r>
      <w:r w:rsidR="006B077E">
        <w:rPr>
          <w:rFonts w:hint="eastAsia"/>
        </w:rPr>
        <w:t>また、</w:t>
      </w:r>
      <w:r>
        <w:rPr>
          <w:rFonts w:hint="eastAsia"/>
        </w:rPr>
        <w:t>親は、子どものうちから読書週間を身に付けることの重要性を理解し、日常の</w:t>
      </w:r>
      <w:r w:rsidR="006B077E">
        <w:rPr>
          <w:rFonts w:hint="eastAsia"/>
        </w:rPr>
        <w:t>生活を通して、読書が生活の一部として継続的に行われるよう、子どもの読書活動に積極的に関わっていくこと</w:t>
      </w:r>
      <w:r w:rsidR="00B44338">
        <w:rPr>
          <w:rFonts w:hint="eastAsia"/>
        </w:rPr>
        <w:t>（「親自身が読書する姿を子どもに見せる」「子どもと一緒に図書館に出かける」「読み聞かせ会に参加する」</w:t>
      </w:r>
      <w:r w:rsidR="003F14A9">
        <w:rPr>
          <w:rFonts w:hint="eastAsia"/>
        </w:rPr>
        <w:t>等</w:t>
      </w:r>
      <w:r w:rsidR="00B44338">
        <w:rPr>
          <w:rFonts w:hint="eastAsia"/>
        </w:rPr>
        <w:t>）</w:t>
      </w:r>
      <w:r w:rsidR="006B077E">
        <w:rPr>
          <w:rFonts w:hint="eastAsia"/>
        </w:rPr>
        <w:t>が必要です。</w:t>
      </w:r>
    </w:p>
    <w:p w:rsidR="00842EA8" w:rsidRPr="00890C1B" w:rsidRDefault="009428DC" w:rsidP="00C85150">
      <w:pPr>
        <w:ind w:leftChars="-100" w:left="-200" w:firstLineChars="300" w:firstLine="602"/>
        <w:rPr>
          <w:rFonts w:ascii="ＭＳ ゴシック" w:eastAsia="ＭＳ ゴシック" w:hAnsi="ＭＳ ゴシック"/>
          <w:b/>
        </w:rPr>
      </w:pPr>
      <w:r w:rsidRPr="00890C1B">
        <w:rPr>
          <w:rFonts w:ascii="ＭＳ ゴシック" w:eastAsia="ＭＳ ゴシック" w:hAnsi="ＭＳ ゴシック" w:hint="eastAsia"/>
          <w:b/>
        </w:rPr>
        <w:t>＜具体的な取組＞</w:t>
      </w:r>
    </w:p>
    <w:p w:rsidR="00A702CA" w:rsidRPr="00B44338" w:rsidRDefault="0069667F" w:rsidP="00F32F94">
      <w:pPr>
        <w:ind w:leftChars="300" w:left="800" w:hangingChars="100" w:hanging="200"/>
        <w:rPr>
          <w:rFonts w:ascii="ＭＳ ゴシック" w:eastAsia="ＭＳ ゴシック" w:hAnsi="ＭＳ ゴシック"/>
        </w:rPr>
      </w:pPr>
      <w:r>
        <w:rPr>
          <w:rFonts w:ascii="ＭＳ ゴシック" w:eastAsia="ＭＳ ゴシック" w:hAnsi="ＭＳ ゴシック" w:hint="eastAsia"/>
        </w:rPr>
        <w:t>①</w:t>
      </w:r>
      <w:r w:rsidR="00982728">
        <w:rPr>
          <w:rFonts w:ascii="ＭＳ ゴシック" w:eastAsia="ＭＳ ゴシック" w:hAnsi="ＭＳ ゴシック" w:hint="eastAsia"/>
        </w:rPr>
        <w:t xml:space="preserve">　</w:t>
      </w:r>
      <w:r w:rsidR="00E12A2B">
        <w:rPr>
          <w:rFonts w:ascii="ＭＳ ゴシック" w:eastAsia="ＭＳ ゴシック" w:hAnsi="ＭＳ ゴシック" w:hint="eastAsia"/>
        </w:rPr>
        <w:t>講演</w:t>
      </w:r>
      <w:r w:rsidR="00B44338" w:rsidRPr="00B44338">
        <w:rPr>
          <w:rFonts w:ascii="ＭＳ ゴシック" w:eastAsia="ＭＳ ゴシック" w:hAnsi="ＭＳ ゴシック" w:hint="eastAsia"/>
        </w:rPr>
        <w:t>会や研修会</w:t>
      </w:r>
      <w:r w:rsidR="00E12A2B">
        <w:rPr>
          <w:rFonts w:ascii="ＭＳ ゴシック" w:eastAsia="ＭＳ ゴシック" w:hAnsi="ＭＳ ゴシック" w:hint="eastAsia"/>
        </w:rPr>
        <w:t>、読書活動普及のためのイベントなど、子どもだけでなく</w:t>
      </w:r>
      <w:r w:rsidR="00B44338" w:rsidRPr="00B44338">
        <w:rPr>
          <w:rFonts w:ascii="ＭＳ ゴシック" w:eastAsia="ＭＳ ゴシック" w:hAnsi="ＭＳ ゴシック" w:hint="eastAsia"/>
        </w:rPr>
        <w:t>親</w:t>
      </w:r>
      <w:r w:rsidR="00E12A2B">
        <w:rPr>
          <w:rFonts w:ascii="ＭＳ ゴシック" w:eastAsia="ＭＳ ゴシック" w:hAnsi="ＭＳ ゴシック" w:hint="eastAsia"/>
        </w:rPr>
        <w:t>に対して</w:t>
      </w:r>
      <w:r w:rsidR="00B44338" w:rsidRPr="00B44338">
        <w:rPr>
          <w:rFonts w:ascii="ＭＳ ゴシック" w:eastAsia="ＭＳ ゴシック" w:hAnsi="ＭＳ ゴシック" w:hint="eastAsia"/>
        </w:rPr>
        <w:t>読書への理解や関心を高め</w:t>
      </w:r>
      <w:r w:rsidR="00E12A2B">
        <w:rPr>
          <w:rFonts w:ascii="ＭＳ ゴシック" w:eastAsia="ＭＳ ゴシック" w:hAnsi="ＭＳ ゴシック" w:hint="eastAsia"/>
        </w:rPr>
        <w:t>る取組を行います</w:t>
      </w:r>
    </w:p>
    <w:p w:rsidR="00C87B0B" w:rsidRDefault="0069667F" w:rsidP="00C85150">
      <w:pPr>
        <w:ind w:leftChars="300" w:left="600"/>
        <w:rPr>
          <w:rFonts w:ascii="ＭＳ ゴシック" w:eastAsia="ＭＳ ゴシック" w:hAnsi="ＭＳ ゴシック"/>
        </w:rPr>
      </w:pPr>
      <w:r>
        <w:rPr>
          <w:rFonts w:ascii="ＭＳ ゴシック" w:eastAsia="ＭＳ ゴシック" w:hAnsi="ＭＳ ゴシック" w:hint="eastAsia"/>
        </w:rPr>
        <w:t>②</w:t>
      </w:r>
      <w:r w:rsidR="00982728">
        <w:rPr>
          <w:rFonts w:ascii="ＭＳ ゴシック" w:eastAsia="ＭＳ ゴシック" w:hAnsi="ＭＳ ゴシック" w:hint="eastAsia"/>
        </w:rPr>
        <w:t xml:space="preserve">　</w:t>
      </w:r>
      <w:r w:rsidR="00C87B0B">
        <w:rPr>
          <w:rFonts w:ascii="ＭＳ ゴシック" w:eastAsia="ＭＳ ゴシック" w:hAnsi="ＭＳ ゴシック" w:hint="eastAsia"/>
        </w:rPr>
        <w:t>公立図書館は、</w:t>
      </w:r>
      <w:r w:rsidR="00E12A2B">
        <w:rPr>
          <w:rFonts w:ascii="ＭＳ ゴシック" w:eastAsia="ＭＳ ゴシック" w:hAnsi="ＭＳ ゴシック" w:hint="eastAsia"/>
        </w:rPr>
        <w:t>子どもや親に</w:t>
      </w:r>
      <w:r w:rsidR="006A7DCB">
        <w:rPr>
          <w:rFonts w:ascii="ＭＳ ゴシック" w:eastAsia="ＭＳ ゴシック" w:hAnsi="ＭＳ ゴシック" w:hint="eastAsia"/>
        </w:rPr>
        <w:t>関心</w:t>
      </w:r>
      <w:r w:rsidR="00E12A2B">
        <w:rPr>
          <w:rFonts w:ascii="ＭＳ ゴシック" w:eastAsia="ＭＳ ゴシック" w:hAnsi="ＭＳ ゴシック" w:hint="eastAsia"/>
        </w:rPr>
        <w:t>を持ってもらえるよう、</w:t>
      </w:r>
      <w:r w:rsidR="00C87B0B">
        <w:rPr>
          <w:rFonts w:ascii="ＭＳ ゴシック" w:eastAsia="ＭＳ ゴシック" w:hAnsi="ＭＳ ゴシック" w:hint="eastAsia"/>
        </w:rPr>
        <w:t>子どもの読書に関する推薦図書や貸出</w:t>
      </w:r>
    </w:p>
    <w:p w:rsidR="00C7711F" w:rsidRPr="00564185" w:rsidRDefault="00C87B0B" w:rsidP="00C87B0B">
      <w:pPr>
        <w:ind w:leftChars="300" w:left="600" w:firstLineChars="100" w:firstLine="200"/>
        <w:rPr>
          <w:rFonts w:ascii="ＭＳ ゴシック" w:eastAsia="ＭＳ ゴシック" w:hAnsi="ＭＳ ゴシック"/>
        </w:rPr>
      </w:pPr>
      <w:r>
        <w:rPr>
          <w:rFonts w:ascii="ＭＳ ゴシック" w:eastAsia="ＭＳ ゴシック" w:hAnsi="ＭＳ ゴシック" w:hint="eastAsia"/>
        </w:rPr>
        <w:t>図書のランキング等についての</w:t>
      </w:r>
      <w:r w:rsidR="00B44338">
        <w:rPr>
          <w:rFonts w:ascii="ＭＳ ゴシック" w:eastAsia="ＭＳ ゴシック" w:hAnsi="ＭＳ ゴシック" w:hint="eastAsia"/>
        </w:rPr>
        <w:t>ブックリストの</w:t>
      </w:r>
      <w:r>
        <w:rPr>
          <w:rFonts w:ascii="ＭＳ ゴシック" w:eastAsia="ＭＳ ゴシック" w:hAnsi="ＭＳ ゴシック" w:hint="eastAsia"/>
        </w:rPr>
        <w:t>作成・</w:t>
      </w:r>
      <w:r w:rsidR="00B44338">
        <w:rPr>
          <w:rFonts w:ascii="ＭＳ ゴシック" w:eastAsia="ＭＳ ゴシック" w:hAnsi="ＭＳ ゴシック" w:hint="eastAsia"/>
        </w:rPr>
        <w:t>改訂を行います</w:t>
      </w:r>
    </w:p>
    <w:p w:rsidR="00364D32" w:rsidRDefault="00364D32" w:rsidP="00364D32">
      <w:pPr>
        <w:rPr>
          <w:rFonts w:ascii="HG丸ｺﾞｼｯｸM-PRO" w:eastAsia="HG丸ｺﾞｼｯｸM-PRO"/>
          <w:b/>
          <w:sz w:val="24"/>
        </w:rPr>
      </w:pPr>
    </w:p>
    <w:p w:rsidR="00364D32" w:rsidRPr="00A702CA" w:rsidRDefault="00364D32" w:rsidP="00364D32">
      <w:pPr>
        <w:rPr>
          <w:rFonts w:ascii="HG丸ｺﾞｼｯｸM-PRO" w:eastAsia="HG丸ｺﾞｼｯｸM-PRO"/>
          <w:b/>
          <w:sz w:val="24"/>
        </w:rPr>
      </w:pPr>
      <w:r w:rsidRPr="00BB6164">
        <w:rPr>
          <w:rFonts w:ascii="HG丸ｺﾞｼｯｸM-PRO" w:eastAsia="HG丸ｺﾞｼｯｸM-PRO" w:hint="eastAsia"/>
          <w:b/>
          <w:sz w:val="24"/>
        </w:rPr>
        <w:t>（</w:t>
      </w:r>
      <w:r>
        <w:rPr>
          <w:rFonts w:ascii="HG丸ｺﾞｼｯｸM-PRO" w:eastAsia="HG丸ｺﾞｼｯｸM-PRO" w:hint="eastAsia"/>
          <w:b/>
          <w:sz w:val="24"/>
        </w:rPr>
        <w:t>２</w:t>
      </w:r>
      <w:r w:rsidRPr="00BB6164">
        <w:rPr>
          <w:rFonts w:ascii="HG丸ｺﾞｼｯｸM-PRO" w:eastAsia="HG丸ｺﾞｼｯｸM-PRO" w:hint="eastAsia"/>
          <w:b/>
          <w:sz w:val="24"/>
        </w:rPr>
        <w:t>）</w:t>
      </w:r>
      <w:r>
        <w:rPr>
          <w:rFonts w:ascii="HG丸ｺﾞｼｯｸM-PRO" w:eastAsia="HG丸ｺﾞｼｯｸM-PRO" w:hint="eastAsia"/>
          <w:b/>
          <w:sz w:val="24"/>
        </w:rPr>
        <w:t>地域</w:t>
      </w:r>
      <w:r w:rsidRPr="00BB6164">
        <w:rPr>
          <w:rFonts w:ascii="HG丸ｺﾞｼｯｸM-PRO" w:eastAsia="HG丸ｺﾞｼｯｸM-PRO" w:hint="eastAsia"/>
          <w:b/>
          <w:sz w:val="24"/>
        </w:rPr>
        <w:t>における子どもの読書活動の推進</w:t>
      </w:r>
    </w:p>
    <w:p w:rsidR="00B45236" w:rsidRDefault="00364D32" w:rsidP="00F32F94">
      <w:pPr>
        <w:ind w:left="600" w:hangingChars="300" w:hanging="600"/>
      </w:pPr>
      <w:r>
        <w:rPr>
          <w:rFonts w:hint="eastAsia"/>
        </w:rPr>
        <w:t xml:space="preserve">　</w:t>
      </w:r>
      <w:r w:rsidR="00465021">
        <w:rPr>
          <w:rFonts w:hint="eastAsia"/>
        </w:rPr>
        <w:t xml:space="preserve">　　</w:t>
      </w:r>
      <w:r w:rsidR="00F32F94">
        <w:rPr>
          <w:rFonts w:hint="eastAsia"/>
        </w:rPr>
        <w:t xml:space="preserve">　</w:t>
      </w:r>
      <w:r>
        <w:rPr>
          <w:rFonts w:hint="eastAsia"/>
        </w:rPr>
        <w:t>子どもの読書活動を推進するためには、</w:t>
      </w:r>
      <w:r w:rsidR="00D0427B">
        <w:rPr>
          <w:rFonts w:hint="eastAsia"/>
        </w:rPr>
        <w:t>いつでも、どこでも、</w:t>
      </w:r>
      <w:r>
        <w:rPr>
          <w:rFonts w:hint="eastAsia"/>
        </w:rPr>
        <w:t>子どもの身近な地域で本と親しむことができる環境を</w:t>
      </w:r>
      <w:r w:rsidR="00D0427B">
        <w:rPr>
          <w:rFonts w:hint="eastAsia"/>
        </w:rPr>
        <w:t>整備していく</w:t>
      </w:r>
      <w:r>
        <w:rPr>
          <w:rFonts w:hint="eastAsia"/>
        </w:rPr>
        <w:t>ことが必要です。</w:t>
      </w:r>
    </w:p>
    <w:p w:rsidR="00E12A2B" w:rsidRDefault="00364D32" w:rsidP="00F32F94">
      <w:pPr>
        <w:ind w:leftChars="300" w:left="600" w:firstLineChars="100" w:firstLine="200"/>
      </w:pPr>
      <w:r>
        <w:rPr>
          <w:rFonts w:hint="eastAsia"/>
        </w:rPr>
        <w:t>特に、</w:t>
      </w:r>
      <w:r w:rsidR="002631F8">
        <w:rPr>
          <w:rFonts w:hint="eastAsia"/>
        </w:rPr>
        <w:t>公立</w:t>
      </w:r>
      <w:r>
        <w:rPr>
          <w:rFonts w:hint="eastAsia"/>
        </w:rPr>
        <w:t>図書館</w:t>
      </w:r>
      <w:r w:rsidR="006A6206">
        <w:rPr>
          <w:rFonts w:hint="eastAsia"/>
        </w:rPr>
        <w:t>や</w:t>
      </w:r>
      <w:r w:rsidR="00943238">
        <w:rPr>
          <w:rFonts w:hint="eastAsia"/>
        </w:rPr>
        <w:t>公民館図書室</w:t>
      </w:r>
      <w:r>
        <w:rPr>
          <w:rFonts w:hint="eastAsia"/>
        </w:rPr>
        <w:t>は、子どもが学校以外で多くの本と出</w:t>
      </w:r>
      <w:r w:rsidR="008E7505">
        <w:rPr>
          <w:rFonts w:hint="eastAsia"/>
        </w:rPr>
        <w:t>合</w:t>
      </w:r>
      <w:r>
        <w:rPr>
          <w:rFonts w:hint="eastAsia"/>
        </w:rPr>
        <w:t>える場所であり、</w:t>
      </w:r>
      <w:r w:rsidR="00D0427B">
        <w:rPr>
          <w:rFonts w:hint="eastAsia"/>
        </w:rPr>
        <w:t>自分の読みたい本を自由に選び、読書の楽しみや、知識・情報を得ることのできる学びの場でもあります。</w:t>
      </w:r>
    </w:p>
    <w:p w:rsidR="0053432B" w:rsidRDefault="0053432B" w:rsidP="00F32F94">
      <w:pPr>
        <w:ind w:leftChars="300" w:left="600" w:firstLineChars="100" w:firstLine="200"/>
      </w:pPr>
      <w:r>
        <w:rPr>
          <w:rFonts w:hint="eastAsia"/>
        </w:rPr>
        <w:t>そのため、</w:t>
      </w:r>
      <w:r w:rsidR="002631F8">
        <w:rPr>
          <w:rFonts w:hint="eastAsia"/>
        </w:rPr>
        <w:t>公立</w:t>
      </w:r>
      <w:r>
        <w:rPr>
          <w:rFonts w:hint="eastAsia"/>
        </w:rPr>
        <w:t>図書館や公民館図書室では、専門職員により年齢や目的に応じた図書等を計画的にそろえるとともに、その活用や普及に努めていく必要があります。</w:t>
      </w:r>
    </w:p>
    <w:p w:rsidR="00A601C4" w:rsidRDefault="0053432B" w:rsidP="00F32F94">
      <w:pPr>
        <w:ind w:leftChars="300" w:left="600" w:firstLineChars="100" w:firstLine="200"/>
      </w:pPr>
      <w:r>
        <w:rPr>
          <w:rFonts w:hint="eastAsia"/>
        </w:rPr>
        <w:t>また、その時々の子どもを取り巻く社会環境等を十分認識した上で、子どもや親に対して読書活動の普及や習慣化を推進していく必要があります。</w:t>
      </w:r>
    </w:p>
    <w:p w:rsidR="00A601C4" w:rsidRDefault="00A601C4" w:rsidP="00F32F94">
      <w:pPr>
        <w:ind w:leftChars="300" w:left="600" w:firstLineChars="100" w:firstLine="200"/>
      </w:pPr>
      <w:r>
        <w:rPr>
          <w:rFonts w:hint="eastAsia"/>
        </w:rPr>
        <w:t>さらに、</w:t>
      </w:r>
      <w:r w:rsidR="00B45236">
        <w:rPr>
          <w:rFonts w:hint="eastAsia"/>
        </w:rPr>
        <w:t>子どもを持つ親の多くが参加する行事や足を運ぶ場所を中心に</w:t>
      </w:r>
      <w:r w:rsidR="00333344">
        <w:rPr>
          <w:rFonts w:hint="eastAsia"/>
        </w:rPr>
        <w:t>読書の</w:t>
      </w:r>
      <w:r w:rsidR="00B45236">
        <w:rPr>
          <w:rFonts w:hint="eastAsia"/>
        </w:rPr>
        <w:t>普及活動を実施するなど、効果的に取組を進めるとともに、子ども育成会や</w:t>
      </w:r>
      <w:r w:rsidR="00B45236">
        <w:rPr>
          <w:rFonts w:hint="eastAsia"/>
        </w:rPr>
        <w:t>PTA</w:t>
      </w:r>
      <w:r w:rsidR="00B45236">
        <w:rPr>
          <w:rFonts w:hint="eastAsia"/>
        </w:rPr>
        <w:t>といった社会教育関係団体の協力を得ていくことも大切です。</w:t>
      </w:r>
    </w:p>
    <w:p w:rsidR="00C85150" w:rsidRDefault="00465021" w:rsidP="00C85150">
      <w:pPr>
        <w:ind w:leftChars="-100" w:left="-200" w:firstLineChars="300" w:firstLine="602"/>
        <w:rPr>
          <w:rFonts w:ascii="ＭＳ ゴシック" w:eastAsia="ＭＳ ゴシック" w:hAnsi="ＭＳ ゴシック"/>
          <w:b/>
        </w:rPr>
      </w:pPr>
      <w:r w:rsidRPr="00890C1B">
        <w:rPr>
          <w:rFonts w:ascii="ＭＳ ゴシック" w:eastAsia="ＭＳ ゴシック" w:hAnsi="ＭＳ ゴシック" w:hint="eastAsia"/>
          <w:b/>
        </w:rPr>
        <w:t>＜具体的な取組＞</w:t>
      </w:r>
    </w:p>
    <w:p w:rsidR="00C85150" w:rsidRDefault="001C0BAA" w:rsidP="00C85150">
      <w:pPr>
        <w:ind w:leftChars="300" w:left="600"/>
        <w:rPr>
          <w:rFonts w:ascii="ＭＳ ゴシック" w:eastAsia="ＭＳ ゴシック" w:hAnsi="ＭＳ ゴシック"/>
        </w:rPr>
      </w:pPr>
      <w:r w:rsidRPr="001C6FCF">
        <w:rPr>
          <w:rFonts w:ascii="ＭＳ ゴシック" w:eastAsia="ＭＳ ゴシック" w:hAnsi="ＭＳ ゴシック" w:hint="eastAsia"/>
        </w:rPr>
        <w:t>①</w:t>
      </w:r>
      <w:r w:rsidR="00890C1B" w:rsidRPr="001C6FCF">
        <w:rPr>
          <w:rFonts w:ascii="ＭＳ ゴシック" w:eastAsia="ＭＳ ゴシック" w:hAnsi="ＭＳ ゴシック" w:hint="eastAsia"/>
        </w:rPr>
        <w:t xml:space="preserve">　</w:t>
      </w:r>
      <w:r w:rsidR="00751160" w:rsidRPr="001C6FCF">
        <w:rPr>
          <w:rFonts w:ascii="ＭＳ ゴシック" w:eastAsia="ＭＳ ゴシック" w:hAnsi="ＭＳ ゴシック" w:hint="eastAsia"/>
        </w:rPr>
        <w:t>公立</w:t>
      </w:r>
      <w:r w:rsidR="0053432B" w:rsidRPr="001C6FCF">
        <w:rPr>
          <w:rFonts w:ascii="ＭＳ ゴシック" w:eastAsia="ＭＳ ゴシック" w:hAnsi="ＭＳ ゴシック" w:hint="eastAsia"/>
        </w:rPr>
        <w:t>図</w:t>
      </w:r>
      <w:r w:rsidR="0053432B" w:rsidRPr="001C0BAA">
        <w:rPr>
          <w:rFonts w:ascii="ＭＳ ゴシック" w:eastAsia="ＭＳ ゴシック" w:hAnsi="ＭＳ ゴシック" w:hint="eastAsia"/>
        </w:rPr>
        <w:t>書館</w:t>
      </w:r>
      <w:r w:rsidR="00E51E9B">
        <w:rPr>
          <w:rFonts w:ascii="ＭＳ ゴシック" w:eastAsia="ＭＳ ゴシック" w:hAnsi="ＭＳ ゴシック" w:hint="eastAsia"/>
        </w:rPr>
        <w:t>や公民館図書室</w:t>
      </w:r>
      <w:r w:rsidR="0053432B" w:rsidRPr="001C0BAA">
        <w:rPr>
          <w:rFonts w:ascii="ＭＳ ゴシック" w:eastAsia="ＭＳ ゴシック" w:hAnsi="ＭＳ ゴシック" w:hint="eastAsia"/>
        </w:rPr>
        <w:t>は、児童図書の充実に努めるとともに、</w:t>
      </w:r>
      <w:r w:rsidR="002631F8">
        <w:rPr>
          <w:rFonts w:ascii="ＭＳ ゴシック" w:eastAsia="ＭＳ ゴシック" w:hAnsi="ＭＳ ゴシック" w:hint="eastAsia"/>
        </w:rPr>
        <w:t>他の</w:t>
      </w:r>
      <w:r w:rsidR="00751160">
        <w:rPr>
          <w:rFonts w:ascii="ＭＳ ゴシック" w:eastAsia="ＭＳ ゴシック" w:hAnsi="ＭＳ ゴシック" w:hint="eastAsia"/>
        </w:rPr>
        <w:t>公立</w:t>
      </w:r>
      <w:r w:rsidR="0053432B" w:rsidRPr="001C0BAA">
        <w:rPr>
          <w:rFonts w:ascii="ＭＳ ゴシック" w:eastAsia="ＭＳ ゴシック" w:hAnsi="ＭＳ ゴシック" w:hint="eastAsia"/>
        </w:rPr>
        <w:t>図書館との</w:t>
      </w:r>
      <w:r w:rsidR="002631F8">
        <w:rPr>
          <w:rFonts w:ascii="ＭＳ ゴシック" w:eastAsia="ＭＳ ゴシック" w:hAnsi="ＭＳ ゴシック" w:hint="eastAsia"/>
        </w:rPr>
        <w:t>間での</w:t>
      </w:r>
      <w:r w:rsidR="0053432B" w:rsidRPr="001C0BAA">
        <w:rPr>
          <w:rFonts w:ascii="ＭＳ ゴシック" w:eastAsia="ＭＳ ゴシック" w:hAnsi="ＭＳ ゴシック" w:hint="eastAsia"/>
        </w:rPr>
        <w:t>相</w:t>
      </w:r>
    </w:p>
    <w:p w:rsidR="00C85150" w:rsidRDefault="0053432B" w:rsidP="00C85150">
      <w:pPr>
        <w:ind w:leftChars="300" w:left="600" w:firstLineChars="100" w:firstLine="200"/>
        <w:rPr>
          <w:rFonts w:ascii="ＭＳ ゴシック" w:eastAsia="ＭＳ ゴシック" w:hAnsi="ＭＳ ゴシック"/>
          <w:b/>
        </w:rPr>
      </w:pPr>
      <w:r w:rsidRPr="001C0BAA">
        <w:rPr>
          <w:rFonts w:ascii="ＭＳ ゴシック" w:eastAsia="ＭＳ ゴシック" w:hAnsi="ＭＳ ゴシック" w:hint="eastAsia"/>
        </w:rPr>
        <w:t>互貸借制度の活用により</w:t>
      </w:r>
      <w:r w:rsidR="00751160">
        <w:rPr>
          <w:rFonts w:ascii="ＭＳ ゴシック" w:eastAsia="ＭＳ ゴシック" w:hAnsi="ＭＳ ゴシック" w:hint="eastAsia"/>
        </w:rPr>
        <w:t>、</w:t>
      </w:r>
      <w:r w:rsidRPr="001C0BAA">
        <w:rPr>
          <w:rFonts w:ascii="ＭＳ ゴシック" w:eastAsia="ＭＳ ゴシック" w:hAnsi="ＭＳ ゴシック" w:hint="eastAsia"/>
        </w:rPr>
        <w:t>利用者のニーズに応えていきます</w:t>
      </w:r>
    </w:p>
    <w:p w:rsidR="00C85150" w:rsidRDefault="001C0BAA" w:rsidP="00C85150">
      <w:pPr>
        <w:ind w:leftChars="300" w:left="600"/>
        <w:rPr>
          <w:rFonts w:ascii="ＭＳ ゴシック" w:eastAsia="ＭＳ ゴシック" w:hAnsi="ＭＳ ゴシック"/>
        </w:rPr>
      </w:pPr>
      <w:r>
        <w:rPr>
          <w:rFonts w:ascii="ＭＳ ゴシック" w:eastAsia="ＭＳ ゴシック" w:hAnsi="ＭＳ ゴシック" w:hint="eastAsia"/>
        </w:rPr>
        <w:t xml:space="preserve">②　</w:t>
      </w:r>
      <w:r w:rsidR="00751160">
        <w:rPr>
          <w:rFonts w:ascii="ＭＳ ゴシック" w:eastAsia="ＭＳ ゴシック" w:hAnsi="ＭＳ ゴシック" w:hint="eastAsia"/>
        </w:rPr>
        <w:t>公立</w:t>
      </w:r>
      <w:r w:rsidR="0053432B" w:rsidRPr="000435C9">
        <w:rPr>
          <w:rFonts w:ascii="ＭＳ ゴシック" w:eastAsia="ＭＳ ゴシック" w:hAnsi="ＭＳ ゴシック" w:hint="eastAsia"/>
        </w:rPr>
        <w:t>図書館や公民館図書室に加え、児童館や公民館においても、読み聞かせ会などの子どもが読</w:t>
      </w:r>
    </w:p>
    <w:p w:rsidR="0053432B" w:rsidRPr="000435C9" w:rsidRDefault="0053432B" w:rsidP="00C85150">
      <w:pPr>
        <w:ind w:leftChars="300" w:left="600" w:firstLineChars="100" w:firstLine="200"/>
        <w:rPr>
          <w:rFonts w:ascii="ＭＳ ゴシック" w:eastAsia="ＭＳ ゴシック" w:hAnsi="ＭＳ ゴシック"/>
        </w:rPr>
      </w:pPr>
      <w:r w:rsidRPr="000435C9">
        <w:rPr>
          <w:rFonts w:ascii="ＭＳ ゴシック" w:eastAsia="ＭＳ ゴシック" w:hAnsi="ＭＳ ゴシック" w:hint="eastAsia"/>
        </w:rPr>
        <w:t>書に興味・関心を持つようなイベントを開催します</w:t>
      </w:r>
    </w:p>
    <w:p w:rsidR="00C85150" w:rsidRDefault="001C0BAA" w:rsidP="00C85150">
      <w:pPr>
        <w:ind w:leftChars="300" w:left="600"/>
        <w:rPr>
          <w:rFonts w:ascii="ＭＳ ゴシック" w:eastAsia="ＭＳ ゴシック" w:hAnsi="ＭＳ ゴシック"/>
        </w:rPr>
      </w:pPr>
      <w:r>
        <w:rPr>
          <w:rFonts w:ascii="ＭＳ ゴシック" w:eastAsia="ＭＳ ゴシック" w:hAnsi="ＭＳ ゴシック" w:hint="eastAsia"/>
        </w:rPr>
        <w:t xml:space="preserve">③　</w:t>
      </w:r>
      <w:r w:rsidR="00465021" w:rsidRPr="000435C9">
        <w:rPr>
          <w:rFonts w:ascii="ＭＳ ゴシック" w:eastAsia="ＭＳ ゴシック" w:hAnsi="ＭＳ ゴシック" w:hint="eastAsia"/>
        </w:rPr>
        <w:t>子ども育成会やPTA等の社会教育関係団体を通じた活動などにより、親に対する読書活動への理</w:t>
      </w:r>
    </w:p>
    <w:p w:rsidR="00465021" w:rsidRDefault="00465021" w:rsidP="00C87B0B">
      <w:pPr>
        <w:ind w:leftChars="300" w:left="600" w:firstLineChars="100" w:firstLine="200"/>
      </w:pPr>
      <w:r w:rsidRPr="000435C9">
        <w:rPr>
          <w:rFonts w:ascii="ＭＳ ゴシック" w:eastAsia="ＭＳ ゴシック" w:hAnsi="ＭＳ ゴシック" w:hint="eastAsia"/>
        </w:rPr>
        <w:t>解を得る取組を進めます</w:t>
      </w:r>
    </w:p>
    <w:p w:rsidR="00842EA8" w:rsidRPr="00A702CA" w:rsidRDefault="00BB6164" w:rsidP="00A702CA">
      <w:pPr>
        <w:rPr>
          <w:rFonts w:ascii="HG丸ｺﾞｼｯｸM-PRO" w:eastAsia="HG丸ｺﾞｼｯｸM-PRO"/>
          <w:b/>
          <w:sz w:val="24"/>
        </w:rPr>
      </w:pPr>
      <w:r w:rsidRPr="00BB6164">
        <w:rPr>
          <w:rFonts w:ascii="HG丸ｺﾞｼｯｸM-PRO" w:eastAsia="HG丸ｺﾞｼｯｸM-PRO" w:hint="eastAsia"/>
          <w:b/>
          <w:sz w:val="24"/>
        </w:rPr>
        <w:t>（</w:t>
      </w:r>
      <w:r w:rsidR="00364D32">
        <w:rPr>
          <w:rFonts w:ascii="HG丸ｺﾞｼｯｸM-PRO" w:eastAsia="HG丸ｺﾞｼｯｸM-PRO" w:hint="eastAsia"/>
          <w:b/>
          <w:sz w:val="24"/>
        </w:rPr>
        <w:t>３</w:t>
      </w:r>
      <w:r w:rsidRPr="00BB6164">
        <w:rPr>
          <w:rFonts w:ascii="HG丸ｺﾞｼｯｸM-PRO" w:eastAsia="HG丸ｺﾞｼｯｸM-PRO" w:hint="eastAsia"/>
          <w:b/>
          <w:sz w:val="24"/>
        </w:rPr>
        <w:t>）学校等における子どもの読書活動の推進</w:t>
      </w:r>
    </w:p>
    <w:p w:rsidR="00157894" w:rsidRDefault="00BB0EB2" w:rsidP="00C85150">
      <w:pPr>
        <w:ind w:leftChars="300" w:left="600" w:firstLineChars="100" w:firstLine="200"/>
      </w:pPr>
      <w:r>
        <w:rPr>
          <w:rFonts w:hint="eastAsia"/>
        </w:rPr>
        <w:t>子どもが生涯にわたって読書に親しみ、読書を楽しむ習慣を形成するため、学校</w:t>
      </w:r>
      <w:r w:rsidR="00587510">
        <w:rPr>
          <w:rFonts w:hint="eastAsia"/>
        </w:rPr>
        <w:t>等</w:t>
      </w:r>
      <w:r>
        <w:rPr>
          <w:rFonts w:hint="eastAsia"/>
        </w:rPr>
        <w:t>においては、子どもが自由に読書を楽しみ、読書の幅を広げていくことができるような環境を整備し、適切な支援を行う必要があります。</w:t>
      </w:r>
    </w:p>
    <w:p w:rsidR="00BB0EB2" w:rsidRDefault="00BB0EB2" w:rsidP="00C85150">
      <w:pPr>
        <w:ind w:leftChars="300" w:left="600" w:firstLineChars="100" w:firstLine="200"/>
      </w:pPr>
      <w:r>
        <w:rPr>
          <w:rFonts w:hint="eastAsia"/>
        </w:rPr>
        <w:t>幼稚園</w:t>
      </w:r>
      <w:r w:rsidR="00E2369D">
        <w:rPr>
          <w:rFonts w:hint="eastAsia"/>
        </w:rPr>
        <w:t>や</w:t>
      </w:r>
      <w:r>
        <w:rPr>
          <w:rFonts w:hint="eastAsia"/>
        </w:rPr>
        <w:t>保育所において</w:t>
      </w:r>
      <w:r w:rsidR="00587510">
        <w:rPr>
          <w:rFonts w:hint="eastAsia"/>
        </w:rPr>
        <w:t>は</w:t>
      </w:r>
      <w:r>
        <w:rPr>
          <w:rFonts w:hint="eastAsia"/>
        </w:rPr>
        <w:t>、乳幼児が絵本や物語に親しむ機会を確保する</w:t>
      </w:r>
      <w:r w:rsidR="00570230">
        <w:rPr>
          <w:rFonts w:hint="eastAsia"/>
        </w:rPr>
        <w:t>観点から</w:t>
      </w:r>
      <w:r>
        <w:rPr>
          <w:rFonts w:hint="eastAsia"/>
        </w:rPr>
        <w:t>、安心して図書に触れることができるようなスペースの確保に努め</w:t>
      </w:r>
      <w:r w:rsidR="00587510">
        <w:rPr>
          <w:rFonts w:hint="eastAsia"/>
        </w:rPr>
        <w:t>ることが必要です</w:t>
      </w:r>
      <w:r>
        <w:rPr>
          <w:rFonts w:hint="eastAsia"/>
        </w:rPr>
        <w:t>。</w:t>
      </w:r>
    </w:p>
    <w:p w:rsidR="00BB0EB2" w:rsidRDefault="00BB0EB2" w:rsidP="00C85150">
      <w:pPr>
        <w:ind w:leftChars="300" w:left="600" w:firstLineChars="100" w:firstLine="200"/>
      </w:pPr>
      <w:r>
        <w:rPr>
          <w:rFonts w:hint="eastAsia"/>
        </w:rPr>
        <w:t>また、</w:t>
      </w:r>
      <w:r w:rsidR="008D0716">
        <w:rPr>
          <w:rFonts w:hint="eastAsia"/>
        </w:rPr>
        <w:t>学校図書館は</w:t>
      </w:r>
      <w:r w:rsidR="00105D80">
        <w:rPr>
          <w:rFonts w:hint="eastAsia"/>
        </w:rPr>
        <w:t>、児童生徒にとって身近な場所であ</w:t>
      </w:r>
      <w:r w:rsidR="00565284">
        <w:rPr>
          <w:rFonts w:hint="eastAsia"/>
        </w:rPr>
        <w:t>るとともに</w:t>
      </w:r>
      <w:r w:rsidR="00105D80">
        <w:rPr>
          <w:rFonts w:hint="eastAsia"/>
        </w:rPr>
        <w:t>、読書指導の場としての機能も備えて</w:t>
      </w:r>
      <w:r w:rsidR="00565284">
        <w:rPr>
          <w:rFonts w:hint="eastAsia"/>
        </w:rPr>
        <w:t>おり</w:t>
      </w:r>
      <w:r w:rsidR="00105D80">
        <w:rPr>
          <w:rFonts w:hint="eastAsia"/>
        </w:rPr>
        <w:t>、子どもが質の高い読書活動を行う機会を提供する場所となり得る</w:t>
      </w:r>
      <w:r w:rsidR="00565284">
        <w:rPr>
          <w:rFonts w:hint="eastAsia"/>
        </w:rPr>
        <w:t>ことから、</w:t>
      </w:r>
      <w:r>
        <w:rPr>
          <w:rFonts w:hint="eastAsia"/>
        </w:rPr>
        <w:t>児童生徒の知的活動を増進し、様々な興味・関心に応える魅力的な学校図書館資料を整備・充実させていくことが必要です。</w:t>
      </w:r>
    </w:p>
    <w:p w:rsidR="00AC625F" w:rsidRDefault="009428DC" w:rsidP="00C85150">
      <w:pPr>
        <w:ind w:leftChars="-100" w:left="-200" w:firstLineChars="300" w:firstLine="602"/>
        <w:rPr>
          <w:rFonts w:ascii="ＭＳ ゴシック" w:eastAsia="ＭＳ ゴシック" w:hAnsi="ＭＳ ゴシック"/>
          <w:sz w:val="22"/>
          <w:szCs w:val="22"/>
        </w:rPr>
      </w:pPr>
      <w:r w:rsidRPr="009428DC">
        <w:rPr>
          <w:rFonts w:ascii="ＭＳ ゴシック" w:eastAsia="ＭＳ ゴシック" w:hAnsi="ＭＳ ゴシック" w:hint="eastAsia"/>
          <w:b/>
        </w:rPr>
        <w:t>＜具体的な取組＞</w:t>
      </w:r>
    </w:p>
    <w:p w:rsidR="00C85150" w:rsidRDefault="00312B2D" w:rsidP="00C85150">
      <w:pPr>
        <w:ind w:leftChars="300" w:left="600"/>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144280">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幼稚園や保育園</w:t>
      </w:r>
      <w:r w:rsidR="00C85150">
        <w:rPr>
          <w:rFonts w:ascii="ＭＳ ゴシック" w:eastAsia="ＭＳ ゴシック" w:hAnsi="ＭＳ ゴシック" w:hint="eastAsia"/>
          <w:sz w:val="22"/>
          <w:szCs w:val="22"/>
        </w:rPr>
        <w:t>は</w:t>
      </w:r>
      <w:r>
        <w:rPr>
          <w:rFonts w:ascii="ＭＳ ゴシック" w:eastAsia="ＭＳ ゴシック" w:hAnsi="ＭＳ ゴシック" w:hint="eastAsia"/>
          <w:sz w:val="22"/>
          <w:szCs w:val="22"/>
        </w:rPr>
        <w:t>、図書に触れることができるスペース</w:t>
      </w:r>
      <w:r w:rsidR="002E4751">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確保</w:t>
      </w:r>
      <w:r w:rsidR="002E4751">
        <w:rPr>
          <w:rFonts w:ascii="ＭＳ ゴシック" w:eastAsia="ＭＳ ゴシック" w:hAnsi="ＭＳ ゴシック" w:hint="eastAsia"/>
          <w:sz w:val="22"/>
          <w:szCs w:val="22"/>
        </w:rPr>
        <w:t>に努める</w:t>
      </w:r>
      <w:r w:rsidR="00751160">
        <w:rPr>
          <w:rFonts w:ascii="ＭＳ ゴシック" w:eastAsia="ＭＳ ゴシック" w:hAnsi="ＭＳ ゴシック" w:hint="eastAsia"/>
          <w:sz w:val="22"/>
          <w:szCs w:val="22"/>
        </w:rPr>
        <w:t>ことにより</w:t>
      </w:r>
      <w:r>
        <w:rPr>
          <w:rFonts w:ascii="ＭＳ ゴシック" w:eastAsia="ＭＳ ゴシック" w:hAnsi="ＭＳ ゴシック" w:hint="eastAsia"/>
          <w:sz w:val="22"/>
          <w:szCs w:val="22"/>
        </w:rPr>
        <w:t>、</w:t>
      </w:r>
      <w:r w:rsidR="00C85150">
        <w:rPr>
          <w:rFonts w:ascii="ＭＳ ゴシック" w:eastAsia="ＭＳ ゴシック" w:hAnsi="ＭＳ ゴシック" w:hint="eastAsia"/>
          <w:sz w:val="22"/>
          <w:szCs w:val="22"/>
        </w:rPr>
        <w:t>絵本</w:t>
      </w:r>
      <w:r w:rsidR="00751160">
        <w:rPr>
          <w:rFonts w:ascii="ＭＳ ゴシック" w:eastAsia="ＭＳ ゴシック" w:hAnsi="ＭＳ ゴシック" w:hint="eastAsia"/>
          <w:sz w:val="22"/>
          <w:szCs w:val="22"/>
        </w:rPr>
        <w:t>や</w:t>
      </w:r>
    </w:p>
    <w:p w:rsidR="00312B2D" w:rsidRDefault="00751160" w:rsidP="00C85150">
      <w:pPr>
        <w:ind w:leftChars="300" w:left="600" w:firstLineChars="100" w:firstLine="210"/>
        <w:rPr>
          <w:rFonts w:ascii="ＭＳ ゴシック" w:eastAsia="ＭＳ ゴシック" w:hAnsi="ＭＳ ゴシック"/>
          <w:sz w:val="22"/>
          <w:szCs w:val="22"/>
        </w:rPr>
      </w:pPr>
      <w:r>
        <w:rPr>
          <w:rFonts w:ascii="ＭＳ ゴシック" w:eastAsia="ＭＳ ゴシック" w:hAnsi="ＭＳ ゴシック" w:hint="eastAsia"/>
          <w:sz w:val="22"/>
          <w:szCs w:val="22"/>
        </w:rPr>
        <w:t>物語に親しむ環境の整備を図ります</w:t>
      </w:r>
    </w:p>
    <w:p w:rsidR="00312B2D" w:rsidRDefault="00312B2D" w:rsidP="00FC48B3">
      <w:pPr>
        <w:ind w:leftChars="300" w:left="60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w:t>
      </w:r>
      <w:r w:rsidR="00FC48B3">
        <w:rPr>
          <w:rFonts w:ascii="ＭＳ ゴシック" w:eastAsia="ＭＳ ゴシック" w:hAnsi="ＭＳ ゴシック" w:hint="eastAsia"/>
          <w:sz w:val="22"/>
          <w:szCs w:val="22"/>
        </w:rPr>
        <w:t>学校</w:t>
      </w:r>
      <w:r>
        <w:rPr>
          <w:rFonts w:ascii="ＭＳ ゴシック" w:eastAsia="ＭＳ ゴシック" w:hAnsi="ＭＳ ゴシック" w:hint="eastAsia"/>
          <w:sz w:val="22"/>
          <w:szCs w:val="22"/>
        </w:rPr>
        <w:t>図書館は、公立図書館の団体貸出や相互貸借を活用し、資料の充実を図ります</w:t>
      </w:r>
    </w:p>
    <w:p w:rsidR="00D2694C" w:rsidRPr="00FC48B3" w:rsidRDefault="00D2694C" w:rsidP="00333344">
      <w:pPr>
        <w:rPr>
          <w:rFonts w:ascii="ＭＳ ゴシック" w:eastAsia="ＭＳ ゴシック" w:hAnsi="ＭＳ ゴシック"/>
          <w:sz w:val="22"/>
          <w:szCs w:val="22"/>
        </w:rPr>
      </w:pPr>
    </w:p>
    <w:p w:rsidR="00586264" w:rsidRPr="00A702CA" w:rsidRDefault="00586264" w:rsidP="00333344">
      <w:pPr>
        <w:rPr>
          <w:rFonts w:ascii="HG丸ｺﾞｼｯｸM-PRO" w:eastAsia="HG丸ｺﾞｼｯｸM-PRO"/>
          <w:b/>
          <w:sz w:val="24"/>
        </w:rPr>
      </w:pPr>
      <w:r w:rsidRPr="00BB6164">
        <w:rPr>
          <w:rFonts w:ascii="HG丸ｺﾞｼｯｸM-PRO" w:eastAsia="HG丸ｺﾞｼｯｸM-PRO" w:hint="eastAsia"/>
          <w:b/>
          <w:sz w:val="24"/>
        </w:rPr>
        <w:t>（</w:t>
      </w:r>
      <w:r w:rsidR="00EF536C">
        <w:rPr>
          <w:rFonts w:ascii="HG丸ｺﾞｼｯｸM-PRO" w:eastAsia="HG丸ｺﾞｼｯｸM-PRO" w:hint="eastAsia"/>
          <w:b/>
          <w:sz w:val="24"/>
        </w:rPr>
        <w:t>４</w:t>
      </w:r>
      <w:r w:rsidRPr="00BB6164">
        <w:rPr>
          <w:rFonts w:ascii="HG丸ｺﾞｼｯｸM-PRO" w:eastAsia="HG丸ｺﾞｼｯｸM-PRO" w:hint="eastAsia"/>
          <w:b/>
          <w:sz w:val="24"/>
        </w:rPr>
        <w:t>）</w:t>
      </w:r>
      <w:r>
        <w:rPr>
          <w:rFonts w:ascii="HG丸ｺﾞｼｯｸM-PRO" w:eastAsia="HG丸ｺﾞｼｯｸM-PRO" w:hint="eastAsia"/>
          <w:b/>
          <w:sz w:val="24"/>
        </w:rPr>
        <w:t>関係機関の連携・協力</w:t>
      </w:r>
      <w:r w:rsidR="00096717">
        <w:rPr>
          <w:rFonts w:ascii="HG丸ｺﾞｼｯｸM-PRO" w:eastAsia="HG丸ｺﾞｼｯｸM-PRO" w:hint="eastAsia"/>
          <w:b/>
          <w:sz w:val="24"/>
        </w:rPr>
        <w:t>による子ども</w:t>
      </w:r>
      <w:r w:rsidR="000F4D48">
        <w:rPr>
          <w:rFonts w:ascii="HG丸ｺﾞｼｯｸM-PRO" w:eastAsia="HG丸ｺﾞｼｯｸM-PRO" w:hint="eastAsia"/>
          <w:b/>
          <w:sz w:val="24"/>
        </w:rPr>
        <w:t>の</w:t>
      </w:r>
      <w:r w:rsidR="00096717">
        <w:rPr>
          <w:rFonts w:ascii="HG丸ｺﾞｼｯｸM-PRO" w:eastAsia="HG丸ｺﾞｼｯｸM-PRO" w:hint="eastAsia"/>
          <w:b/>
          <w:sz w:val="24"/>
        </w:rPr>
        <w:t>読書活動の</w:t>
      </w:r>
      <w:r w:rsidR="0070414F">
        <w:rPr>
          <w:rFonts w:ascii="HG丸ｺﾞｼｯｸM-PRO" w:eastAsia="HG丸ｺﾞｼｯｸM-PRO" w:hint="eastAsia"/>
          <w:b/>
          <w:sz w:val="24"/>
        </w:rPr>
        <w:t>推進</w:t>
      </w:r>
    </w:p>
    <w:p w:rsidR="008315A5" w:rsidRDefault="00105D80" w:rsidP="00C85150">
      <w:pPr>
        <w:ind w:leftChars="300" w:left="600" w:firstLineChars="100" w:firstLine="200"/>
      </w:pPr>
      <w:r>
        <w:rPr>
          <w:rFonts w:hint="eastAsia"/>
        </w:rPr>
        <w:t>学校図書館は、</w:t>
      </w:r>
      <w:r w:rsidR="008315A5">
        <w:rPr>
          <w:rFonts w:hint="eastAsia"/>
        </w:rPr>
        <w:t>施設</w:t>
      </w:r>
      <w:r w:rsidR="002631F8">
        <w:rPr>
          <w:rFonts w:hint="eastAsia"/>
        </w:rPr>
        <w:t>・</w:t>
      </w:r>
      <w:r w:rsidR="008315A5">
        <w:rPr>
          <w:rFonts w:hint="eastAsia"/>
        </w:rPr>
        <w:t>資料</w:t>
      </w:r>
      <w:r w:rsidR="002631F8">
        <w:rPr>
          <w:rFonts w:hint="eastAsia"/>
        </w:rPr>
        <w:t>・</w:t>
      </w:r>
      <w:r w:rsidR="008315A5">
        <w:rPr>
          <w:rFonts w:hint="eastAsia"/>
        </w:rPr>
        <w:t>運営のさらなる充実</w:t>
      </w:r>
      <w:r w:rsidR="008E7505">
        <w:rPr>
          <w:rFonts w:hint="eastAsia"/>
        </w:rPr>
        <w:t>のために</w:t>
      </w:r>
      <w:r w:rsidR="008315A5">
        <w:rPr>
          <w:rFonts w:hint="eastAsia"/>
        </w:rPr>
        <w:t>、公立図書館と連携・協力することが</w:t>
      </w:r>
      <w:r w:rsidR="0069667F">
        <w:rPr>
          <w:rFonts w:hint="eastAsia"/>
        </w:rPr>
        <w:t>必要です</w:t>
      </w:r>
      <w:r w:rsidR="008315A5">
        <w:rPr>
          <w:rFonts w:hint="eastAsia"/>
        </w:rPr>
        <w:t>。</w:t>
      </w:r>
    </w:p>
    <w:p w:rsidR="008315A5" w:rsidRPr="008315A5" w:rsidRDefault="0069667F" w:rsidP="00C85150">
      <w:pPr>
        <w:ind w:leftChars="300" w:left="600" w:firstLineChars="100" w:firstLine="200"/>
      </w:pPr>
      <w:r>
        <w:rPr>
          <w:rFonts w:hint="eastAsia"/>
        </w:rPr>
        <w:t>また、公立図書館は、地域・文化の振興や地域の人づくりのため、また将来の利用者を育てる観点から、学校図書館に対する支援を行う</w:t>
      </w:r>
      <w:r w:rsidR="00D073E1">
        <w:rPr>
          <w:rFonts w:hint="eastAsia"/>
        </w:rPr>
        <w:t>ことが大切です</w:t>
      </w:r>
      <w:r>
        <w:rPr>
          <w:rFonts w:hint="eastAsia"/>
        </w:rPr>
        <w:t>。</w:t>
      </w:r>
    </w:p>
    <w:p w:rsidR="008315A5" w:rsidRPr="00105D80" w:rsidRDefault="002631F8" w:rsidP="00C85150">
      <w:pPr>
        <w:ind w:leftChars="300" w:left="600" w:firstLineChars="100" w:firstLine="200"/>
      </w:pPr>
      <w:r>
        <w:rPr>
          <w:rFonts w:hint="eastAsia"/>
        </w:rPr>
        <w:t>さらに、公立図書館や学校図書館は</w:t>
      </w:r>
      <w:r w:rsidR="008315A5">
        <w:rPr>
          <w:rFonts w:hint="eastAsia"/>
        </w:rPr>
        <w:t>、子どもの読書活動の推進に取り組むボランティア団体との連携を進めることにより、読書活動の推進を図ることが大切です。</w:t>
      </w:r>
    </w:p>
    <w:p w:rsidR="00606674" w:rsidRDefault="009428DC" w:rsidP="00C85150">
      <w:pPr>
        <w:ind w:firstLineChars="200" w:firstLine="402"/>
        <w:rPr>
          <w:rFonts w:ascii="ＭＳ ゴシック" w:eastAsia="ＭＳ ゴシック" w:hAnsi="ＭＳ ゴシック"/>
          <w:sz w:val="22"/>
          <w:szCs w:val="22"/>
        </w:rPr>
      </w:pPr>
      <w:r w:rsidRPr="009428DC">
        <w:rPr>
          <w:rFonts w:ascii="ＭＳ ゴシック" w:eastAsia="ＭＳ ゴシック" w:hAnsi="ＭＳ ゴシック" w:hint="eastAsia"/>
          <w:b/>
        </w:rPr>
        <w:t>＜具体的な取組＞</w:t>
      </w:r>
    </w:p>
    <w:p w:rsidR="007F737B" w:rsidRDefault="00F32F94" w:rsidP="00C85150">
      <w:pPr>
        <w:ind w:leftChars="300" w:left="60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00FC48B3">
        <w:rPr>
          <w:rFonts w:ascii="ＭＳ ゴシック" w:eastAsia="ＭＳ ゴシック" w:hAnsi="ＭＳ ゴシック" w:hint="eastAsia"/>
          <w:sz w:val="22"/>
          <w:szCs w:val="22"/>
        </w:rPr>
        <w:t>公立図書館と</w:t>
      </w:r>
      <w:r w:rsidR="007503FD">
        <w:rPr>
          <w:rFonts w:ascii="ＭＳ ゴシック" w:eastAsia="ＭＳ ゴシック" w:hAnsi="ＭＳ ゴシック" w:hint="eastAsia"/>
          <w:sz w:val="22"/>
          <w:szCs w:val="22"/>
        </w:rPr>
        <w:t>学校図書館</w:t>
      </w:r>
      <w:r w:rsidR="00EF536C">
        <w:rPr>
          <w:rFonts w:ascii="ＭＳ ゴシック" w:eastAsia="ＭＳ ゴシック" w:hAnsi="ＭＳ ゴシック" w:hint="eastAsia"/>
          <w:sz w:val="22"/>
          <w:szCs w:val="22"/>
        </w:rPr>
        <w:t>の連携・協力を推進します</w:t>
      </w:r>
    </w:p>
    <w:p w:rsidR="0088276B" w:rsidRDefault="00982728" w:rsidP="0088276B">
      <w:pPr>
        <w:ind w:leftChars="300" w:left="600" w:firstLineChars="100" w:firstLine="210"/>
        <w:rPr>
          <w:rFonts w:ascii="ＭＳ ゴシック" w:eastAsia="ＭＳ ゴシック" w:hAnsi="ＭＳ ゴシック"/>
          <w:sz w:val="22"/>
          <w:szCs w:val="22"/>
        </w:rPr>
      </w:pPr>
      <w:r w:rsidRPr="00982728">
        <w:rPr>
          <w:rFonts w:ascii="ＭＳ ゴシック" w:eastAsia="ＭＳ ゴシック" w:hAnsi="ＭＳ ゴシック" w:hint="eastAsia"/>
          <w:sz w:val="22"/>
          <w:szCs w:val="22"/>
        </w:rPr>
        <w:t xml:space="preserve">　</w:t>
      </w:r>
      <w:r w:rsidR="0088276B">
        <w:rPr>
          <w:rFonts w:ascii="ＭＳ ゴシック" w:eastAsia="ＭＳ ゴシック" w:hAnsi="ＭＳ ゴシック" w:hint="eastAsia"/>
          <w:sz w:val="22"/>
          <w:szCs w:val="22"/>
        </w:rPr>
        <w:t>特に</w:t>
      </w:r>
      <w:r w:rsidR="007503FD">
        <w:rPr>
          <w:rFonts w:ascii="ＭＳ ゴシック" w:eastAsia="ＭＳ ゴシック" w:hAnsi="ＭＳ ゴシック" w:hint="eastAsia"/>
          <w:sz w:val="22"/>
          <w:szCs w:val="22"/>
        </w:rPr>
        <w:t>学校図書館は</w:t>
      </w:r>
      <w:r w:rsidR="00FC48B3">
        <w:rPr>
          <w:rFonts w:ascii="ＭＳ ゴシック" w:eastAsia="ＭＳ ゴシック" w:hAnsi="ＭＳ ゴシック" w:hint="eastAsia"/>
          <w:sz w:val="22"/>
          <w:szCs w:val="22"/>
        </w:rPr>
        <w:t>、</w:t>
      </w:r>
      <w:r w:rsidR="007503FD">
        <w:rPr>
          <w:rFonts w:ascii="ＭＳ ゴシック" w:eastAsia="ＭＳ ゴシック" w:hAnsi="ＭＳ ゴシック" w:hint="eastAsia"/>
          <w:sz w:val="22"/>
          <w:szCs w:val="22"/>
        </w:rPr>
        <w:t>公立</w:t>
      </w:r>
      <w:r w:rsidR="00157894" w:rsidRPr="00982728">
        <w:rPr>
          <w:rFonts w:ascii="ＭＳ ゴシック" w:eastAsia="ＭＳ ゴシック" w:hAnsi="ＭＳ ゴシック" w:hint="eastAsia"/>
          <w:sz w:val="22"/>
          <w:szCs w:val="22"/>
        </w:rPr>
        <w:t>図書館</w:t>
      </w:r>
      <w:r w:rsidR="007503FD">
        <w:rPr>
          <w:rFonts w:ascii="ＭＳ ゴシック" w:eastAsia="ＭＳ ゴシック" w:hAnsi="ＭＳ ゴシック" w:hint="eastAsia"/>
          <w:sz w:val="22"/>
          <w:szCs w:val="22"/>
        </w:rPr>
        <w:t>からの団体貸出制度</w:t>
      </w:r>
      <w:r w:rsidR="00157894" w:rsidRPr="00982728">
        <w:rPr>
          <w:rFonts w:ascii="ＭＳ ゴシック" w:eastAsia="ＭＳ ゴシック" w:hAnsi="ＭＳ ゴシック" w:hint="eastAsia"/>
          <w:sz w:val="22"/>
          <w:szCs w:val="22"/>
        </w:rPr>
        <w:t>を積極的に活用</w:t>
      </w:r>
      <w:r w:rsidR="00FC48B3">
        <w:rPr>
          <w:rFonts w:ascii="ＭＳ ゴシック" w:eastAsia="ＭＳ ゴシック" w:hAnsi="ＭＳ ゴシック" w:hint="eastAsia"/>
          <w:sz w:val="22"/>
          <w:szCs w:val="22"/>
        </w:rPr>
        <w:t>するとともに</w:t>
      </w:r>
      <w:r w:rsidR="00157894" w:rsidRPr="00982728">
        <w:rPr>
          <w:rFonts w:ascii="ＭＳ ゴシック" w:eastAsia="ＭＳ ゴシック" w:hAnsi="ＭＳ ゴシック" w:hint="eastAsia"/>
          <w:sz w:val="22"/>
          <w:szCs w:val="22"/>
        </w:rPr>
        <w:t>、</w:t>
      </w:r>
      <w:r w:rsidR="00FC48B3">
        <w:rPr>
          <w:rFonts w:ascii="ＭＳ ゴシック" w:eastAsia="ＭＳ ゴシック" w:hAnsi="ＭＳ ゴシック" w:hint="eastAsia"/>
          <w:sz w:val="22"/>
          <w:szCs w:val="22"/>
        </w:rPr>
        <w:t>学校司書</w:t>
      </w:r>
    </w:p>
    <w:p w:rsidR="00FC48B3" w:rsidRDefault="00FC48B3" w:rsidP="0088276B">
      <w:pPr>
        <w:ind w:leftChars="300" w:left="600" w:firstLineChars="100" w:firstLine="210"/>
        <w:rPr>
          <w:rFonts w:ascii="ＭＳ ゴシック" w:eastAsia="ＭＳ ゴシック" w:hAnsi="ＭＳ ゴシック"/>
          <w:sz w:val="22"/>
          <w:szCs w:val="22"/>
        </w:rPr>
      </w:pPr>
      <w:r>
        <w:rPr>
          <w:rFonts w:ascii="ＭＳ ゴシック" w:eastAsia="ＭＳ ゴシック" w:hAnsi="ＭＳ ゴシック" w:hint="eastAsia"/>
          <w:sz w:val="22"/>
          <w:szCs w:val="22"/>
        </w:rPr>
        <w:t>を対象とした実務研修を受講する等により、</w:t>
      </w:r>
      <w:r w:rsidR="00157894" w:rsidRPr="00982728">
        <w:rPr>
          <w:rFonts w:ascii="ＭＳ ゴシック" w:eastAsia="ＭＳ ゴシック" w:hAnsi="ＭＳ ゴシック" w:hint="eastAsia"/>
          <w:sz w:val="22"/>
          <w:szCs w:val="22"/>
        </w:rPr>
        <w:t>子どもの読書環境の維持・向上を図ります</w:t>
      </w:r>
      <w:r>
        <w:rPr>
          <w:rFonts w:ascii="ＭＳ ゴシック" w:eastAsia="ＭＳ ゴシック" w:hAnsi="ＭＳ ゴシック" w:hint="eastAsia"/>
          <w:sz w:val="22"/>
          <w:szCs w:val="22"/>
        </w:rPr>
        <w:t xml:space="preserve">　</w:t>
      </w:r>
    </w:p>
    <w:p w:rsidR="00565284" w:rsidRDefault="0088276B" w:rsidP="00565284">
      <w:pPr>
        <w:ind w:leftChars="300" w:left="1020" w:hangingChars="200" w:hanging="420"/>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2631F8">
        <w:rPr>
          <w:rFonts w:ascii="ＭＳ ゴシック" w:eastAsia="ＭＳ ゴシック" w:hAnsi="ＭＳ ゴシック" w:hint="eastAsia"/>
          <w:sz w:val="22"/>
          <w:szCs w:val="22"/>
        </w:rPr>
        <w:t xml:space="preserve">  </w:t>
      </w:r>
      <w:r w:rsidR="00FC48B3">
        <w:rPr>
          <w:rFonts w:ascii="ＭＳ ゴシック" w:eastAsia="ＭＳ ゴシック" w:hAnsi="ＭＳ ゴシック" w:hint="eastAsia"/>
          <w:sz w:val="22"/>
          <w:szCs w:val="22"/>
        </w:rPr>
        <w:t>公立図書館と</w:t>
      </w:r>
      <w:r w:rsidR="002631F8">
        <w:rPr>
          <w:rFonts w:ascii="ＭＳ ゴシック" w:eastAsia="ＭＳ ゴシック" w:hAnsi="ＭＳ ゴシック" w:hint="eastAsia"/>
          <w:sz w:val="22"/>
          <w:szCs w:val="22"/>
        </w:rPr>
        <w:t>学校図書館は、子どもの読書活動の推進に取り組むボランティア団体</w:t>
      </w:r>
      <w:r w:rsidR="00565284">
        <w:rPr>
          <w:rFonts w:ascii="ＭＳ ゴシック" w:eastAsia="ＭＳ ゴシック" w:hAnsi="ＭＳ ゴシック" w:hint="eastAsia"/>
          <w:sz w:val="22"/>
          <w:szCs w:val="22"/>
        </w:rPr>
        <w:t>（読み聞</w:t>
      </w:r>
    </w:p>
    <w:p w:rsidR="007958D4" w:rsidRPr="002631F8" w:rsidRDefault="00565284" w:rsidP="00565284">
      <w:pPr>
        <w:ind w:leftChars="400" w:left="1010" w:hangingChars="100" w:hanging="210"/>
        <w:rPr>
          <w:rFonts w:ascii="ＭＳ ゴシック" w:eastAsia="ＭＳ ゴシック" w:hAnsi="ＭＳ ゴシック"/>
          <w:sz w:val="22"/>
          <w:szCs w:val="22"/>
        </w:rPr>
      </w:pPr>
      <w:r>
        <w:rPr>
          <w:rFonts w:ascii="ＭＳ ゴシック" w:eastAsia="ＭＳ ゴシック" w:hAnsi="ＭＳ ゴシック" w:hint="eastAsia"/>
          <w:sz w:val="22"/>
          <w:szCs w:val="22"/>
        </w:rPr>
        <w:t>かせボランティア等）</w:t>
      </w:r>
      <w:r w:rsidR="002631F8">
        <w:rPr>
          <w:rFonts w:ascii="ＭＳ ゴシック" w:eastAsia="ＭＳ ゴシック" w:hAnsi="ＭＳ ゴシック" w:hint="eastAsia"/>
          <w:sz w:val="22"/>
          <w:szCs w:val="22"/>
        </w:rPr>
        <w:t>との連携を推進します</w:t>
      </w:r>
    </w:p>
    <w:sectPr w:rsidR="007958D4" w:rsidRPr="002631F8" w:rsidSect="00F32F94">
      <w:pgSz w:w="11906" w:h="16838" w:code="9"/>
      <w:pgMar w:top="851" w:right="1134" w:bottom="567" w:left="1134" w:header="851" w:footer="992" w:gutter="0"/>
      <w:cols w:space="425"/>
      <w:docGrid w:type="linesAndChars" w:linePitch="42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C8F" w:rsidRDefault="00E16C8F" w:rsidP="005E62AA">
      <w:r>
        <w:separator/>
      </w:r>
    </w:p>
  </w:endnote>
  <w:endnote w:type="continuationSeparator" w:id="0">
    <w:p w:rsidR="00E16C8F" w:rsidRDefault="00E16C8F" w:rsidP="005E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C8F" w:rsidRDefault="00E16C8F" w:rsidP="005E62AA">
      <w:r>
        <w:separator/>
      </w:r>
    </w:p>
  </w:footnote>
  <w:footnote w:type="continuationSeparator" w:id="0">
    <w:p w:rsidR="00E16C8F" w:rsidRDefault="00E16C8F" w:rsidP="005E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5057_"/>
      </v:shape>
    </w:pict>
  </w:numPicBullet>
  <w:numPicBullet w:numPicBulletId="1">
    <w:pict>
      <v:shape id="_x0000_i1034" type="#_x0000_t75" style="width:9pt;height:9pt" o:bullet="t">
        <v:imagedata r:id="rId2" o:title="BD21482_"/>
      </v:shape>
    </w:pict>
  </w:numPicBullet>
  <w:numPicBullet w:numPicBulletId="2">
    <w:pict>
      <v:shape id="_x0000_i1035" type="#_x0000_t75" style="width:9pt;height:9pt" o:bullet="t">
        <v:imagedata r:id="rId3" o:title="BD14985_"/>
      </v:shape>
    </w:pict>
  </w:numPicBullet>
  <w:numPicBullet w:numPicBulletId="3">
    <w:pict>
      <v:shape id="_x0000_i1036" type="#_x0000_t75" style="width:9pt;height:9pt" o:bullet="t">
        <v:imagedata r:id="rId4" o:title="BD14655_"/>
      </v:shape>
    </w:pict>
  </w:numPicBullet>
  <w:numPicBullet w:numPicBulletId="4">
    <w:pict>
      <v:shape id="_x0000_i1037" type="#_x0000_t75" style="width:9pt;height:9pt" o:bullet="t">
        <v:imagedata r:id="rId5" o:title="BD14583_"/>
      </v:shape>
    </w:pict>
  </w:numPicBullet>
  <w:numPicBullet w:numPicBulletId="5">
    <w:pict>
      <v:shape id="_x0000_i1038" type="#_x0000_t75" style="width:11.25pt;height:11.25pt" o:bullet="t">
        <v:imagedata r:id="rId6" o:title="BD15132_"/>
      </v:shape>
    </w:pict>
  </w:numPicBullet>
  <w:numPicBullet w:numPicBulletId="6">
    <w:pict>
      <v:shape id="_x0000_i1039" type="#_x0000_t75" style="width:9pt;height:9pt" o:bullet="t">
        <v:imagedata r:id="rId7" o:title="BD15059_"/>
      </v:shape>
    </w:pict>
  </w:numPicBullet>
  <w:abstractNum w:abstractNumId="0" w15:restartNumberingAfterBreak="0">
    <w:nsid w:val="023B47C7"/>
    <w:multiLevelType w:val="hybridMultilevel"/>
    <w:tmpl w:val="C41CDC16"/>
    <w:lvl w:ilvl="0" w:tplc="68643DCE">
      <w:start w:val="1"/>
      <w:numFmt w:val="bullet"/>
      <w:lvlText w:val=""/>
      <w:lvlPicBulletId w:val="6"/>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83DE8"/>
    <w:multiLevelType w:val="hybridMultilevel"/>
    <w:tmpl w:val="696AA912"/>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6545CB"/>
    <w:multiLevelType w:val="hybridMultilevel"/>
    <w:tmpl w:val="93A2413E"/>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 w15:restartNumberingAfterBreak="0">
    <w:nsid w:val="1924202E"/>
    <w:multiLevelType w:val="hybridMultilevel"/>
    <w:tmpl w:val="62BC4794"/>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 w15:restartNumberingAfterBreak="0">
    <w:nsid w:val="19546317"/>
    <w:multiLevelType w:val="hybridMultilevel"/>
    <w:tmpl w:val="FB523768"/>
    <w:lvl w:ilvl="0" w:tplc="D9A669E4">
      <w:start w:val="1"/>
      <w:numFmt w:val="decimalEnclosedCircle"/>
      <w:lvlText w:val="%1"/>
      <w:lvlJc w:val="left"/>
      <w:pPr>
        <w:tabs>
          <w:tab w:val="num" w:pos="601"/>
        </w:tabs>
        <w:ind w:left="601" w:hanging="360"/>
      </w:pPr>
      <w:rPr>
        <w:rFonts w:ascii="Times New Roman" w:eastAsia="Times New Roman" w:hAnsi="Times New Roman" w:cs="Times New Roman"/>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5" w15:restartNumberingAfterBreak="0">
    <w:nsid w:val="1B106E8B"/>
    <w:multiLevelType w:val="hybridMultilevel"/>
    <w:tmpl w:val="A2FAE9C0"/>
    <w:lvl w:ilvl="0" w:tplc="F03275B2">
      <w:start w:val="1"/>
      <w:numFmt w:val="decimalEnclosedCircle"/>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6" w15:restartNumberingAfterBreak="0">
    <w:nsid w:val="1B32750D"/>
    <w:multiLevelType w:val="hybridMultilevel"/>
    <w:tmpl w:val="449C6BA4"/>
    <w:lvl w:ilvl="0" w:tplc="425088D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1C8001F8"/>
    <w:multiLevelType w:val="hybridMultilevel"/>
    <w:tmpl w:val="48E026DE"/>
    <w:lvl w:ilvl="0" w:tplc="63788522">
      <w:start w:val="1"/>
      <w:numFmt w:val="decimalEnclosedCircle"/>
      <w:lvlText w:val="%1"/>
      <w:lvlJc w:val="left"/>
      <w:pPr>
        <w:ind w:left="601" w:hanging="360"/>
      </w:pPr>
      <w:rPr>
        <w:rFonts w:ascii="ＭＳ ゴシック" w:eastAsia="ＭＳ ゴシック" w:hAnsi="ＭＳ ゴシック" w:cs="Times New Roman"/>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20702621"/>
    <w:multiLevelType w:val="hybridMultilevel"/>
    <w:tmpl w:val="D4A8E4B8"/>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31B6FA2"/>
    <w:multiLevelType w:val="hybridMultilevel"/>
    <w:tmpl w:val="BABC68AC"/>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0" w15:restartNumberingAfterBreak="0">
    <w:nsid w:val="24447A8A"/>
    <w:multiLevelType w:val="hybridMultilevel"/>
    <w:tmpl w:val="1CE24F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1073A4"/>
    <w:multiLevelType w:val="hybridMultilevel"/>
    <w:tmpl w:val="5FFCC818"/>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2" w15:restartNumberingAfterBreak="0">
    <w:nsid w:val="2B9E1421"/>
    <w:multiLevelType w:val="hybridMultilevel"/>
    <w:tmpl w:val="447839A8"/>
    <w:lvl w:ilvl="0" w:tplc="100CED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C2F470E"/>
    <w:multiLevelType w:val="hybridMultilevel"/>
    <w:tmpl w:val="5BE85176"/>
    <w:lvl w:ilvl="0" w:tplc="390C0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043138"/>
    <w:multiLevelType w:val="hybridMultilevel"/>
    <w:tmpl w:val="BC64CDF6"/>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2EFC3DF4"/>
    <w:multiLevelType w:val="hybridMultilevel"/>
    <w:tmpl w:val="BA5A8474"/>
    <w:lvl w:ilvl="0" w:tplc="214CD3E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318D2A12"/>
    <w:multiLevelType w:val="hybridMultilevel"/>
    <w:tmpl w:val="8FB82330"/>
    <w:lvl w:ilvl="0" w:tplc="8CA0804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3AB20FE8"/>
    <w:multiLevelType w:val="hybridMultilevel"/>
    <w:tmpl w:val="1F7E6A86"/>
    <w:lvl w:ilvl="0" w:tplc="EFC058C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8" w15:restartNumberingAfterBreak="0">
    <w:nsid w:val="466541A2"/>
    <w:multiLevelType w:val="hybridMultilevel"/>
    <w:tmpl w:val="9EC4454C"/>
    <w:lvl w:ilvl="0" w:tplc="C1F0B8A6">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80C346B"/>
    <w:multiLevelType w:val="hybridMultilevel"/>
    <w:tmpl w:val="7C5449D0"/>
    <w:lvl w:ilvl="0" w:tplc="DC58DC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85058D1"/>
    <w:multiLevelType w:val="hybridMultilevel"/>
    <w:tmpl w:val="422A9562"/>
    <w:lvl w:ilvl="0" w:tplc="68643DCE">
      <w:start w:val="1"/>
      <w:numFmt w:val="bullet"/>
      <w:lvlText w:val=""/>
      <w:lvlPicBulletId w:val="6"/>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D76767"/>
    <w:multiLevelType w:val="hybridMultilevel"/>
    <w:tmpl w:val="D6CCD53E"/>
    <w:lvl w:ilvl="0" w:tplc="2C14593A">
      <w:start w:val="1"/>
      <w:numFmt w:val="decimalEnclosedCircle"/>
      <w:lvlText w:val="%1"/>
      <w:lvlJc w:val="left"/>
      <w:pPr>
        <w:ind w:left="601" w:hanging="360"/>
      </w:pPr>
      <w:rPr>
        <w:rFonts w:ascii="ＭＳ ゴシック" w:eastAsia="ＭＳ ゴシック" w:hAnsi="ＭＳ ゴシック" w:cs="Times New Roman"/>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2" w15:restartNumberingAfterBreak="0">
    <w:nsid w:val="53BA5022"/>
    <w:multiLevelType w:val="hybridMultilevel"/>
    <w:tmpl w:val="CED8CF8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42257E4"/>
    <w:multiLevelType w:val="hybridMultilevel"/>
    <w:tmpl w:val="2ECEF43E"/>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4" w15:restartNumberingAfterBreak="0">
    <w:nsid w:val="55B11DC6"/>
    <w:multiLevelType w:val="hybridMultilevel"/>
    <w:tmpl w:val="85D25CD0"/>
    <w:lvl w:ilvl="0" w:tplc="A6E8A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5E1EB4"/>
    <w:multiLevelType w:val="hybridMultilevel"/>
    <w:tmpl w:val="53D21A4A"/>
    <w:lvl w:ilvl="0" w:tplc="FF2A8B50">
      <w:start w:val="1"/>
      <w:numFmt w:val="bullet"/>
      <w:lvlText w:val=""/>
      <w:lvlPicBulletId w:val="4"/>
      <w:lvlJc w:val="left"/>
      <w:pPr>
        <w:ind w:left="1260" w:hanging="420"/>
      </w:pPr>
      <w:rPr>
        <w:rFonts w:ascii="Symbol" w:hAnsi="Symbol"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57AE6409"/>
    <w:multiLevelType w:val="hybridMultilevel"/>
    <w:tmpl w:val="487416D0"/>
    <w:lvl w:ilvl="0" w:tplc="768C7790">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7" w15:restartNumberingAfterBreak="0">
    <w:nsid w:val="59217E5F"/>
    <w:multiLevelType w:val="hybridMultilevel"/>
    <w:tmpl w:val="11DA22B8"/>
    <w:lvl w:ilvl="0" w:tplc="B38A351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15:restartNumberingAfterBreak="0">
    <w:nsid w:val="5FAA3FE3"/>
    <w:multiLevelType w:val="hybridMultilevel"/>
    <w:tmpl w:val="75F6E9A6"/>
    <w:lvl w:ilvl="0" w:tplc="67443B7E">
      <w:start w:val="1"/>
      <w:numFmt w:val="bullet"/>
      <w:lvlText w:val=""/>
      <w:lvlPicBulletId w:val="5"/>
      <w:lvlJc w:val="left"/>
      <w:pPr>
        <w:ind w:left="902" w:hanging="420"/>
      </w:pPr>
      <w:rPr>
        <w:rFonts w:ascii="Symbol" w:hAnsi="Symbol"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9" w15:restartNumberingAfterBreak="0">
    <w:nsid w:val="60E04D11"/>
    <w:multiLevelType w:val="hybridMultilevel"/>
    <w:tmpl w:val="A7086364"/>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2BA3A81"/>
    <w:multiLevelType w:val="hybridMultilevel"/>
    <w:tmpl w:val="C156A0F4"/>
    <w:lvl w:ilvl="0" w:tplc="08FE3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82685D"/>
    <w:multiLevelType w:val="hybridMultilevel"/>
    <w:tmpl w:val="45D44E6A"/>
    <w:lvl w:ilvl="0" w:tplc="F6C2356E">
      <w:start w:val="2"/>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2" w15:restartNumberingAfterBreak="0">
    <w:nsid w:val="6FF42B7C"/>
    <w:multiLevelType w:val="hybridMultilevel"/>
    <w:tmpl w:val="F606EF2C"/>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FF738DB"/>
    <w:multiLevelType w:val="hybridMultilevel"/>
    <w:tmpl w:val="D4901606"/>
    <w:lvl w:ilvl="0" w:tplc="0409000B">
      <w:start w:val="1"/>
      <w:numFmt w:val="bullet"/>
      <w:lvlText w:val=""/>
      <w:lvlJc w:val="left"/>
      <w:pPr>
        <w:ind w:left="840" w:hanging="420"/>
      </w:pPr>
      <w:rPr>
        <w:rFonts w:ascii="Wingdings" w:hAnsi="Wingdings" w:hint="default"/>
      </w:rPr>
    </w:lvl>
    <w:lvl w:ilvl="1" w:tplc="FF2A8B50">
      <w:start w:val="1"/>
      <w:numFmt w:val="bullet"/>
      <w:lvlText w:val=""/>
      <w:lvlPicBulletId w:val="4"/>
      <w:lvlJc w:val="left"/>
      <w:pPr>
        <w:ind w:left="1260" w:hanging="420"/>
      </w:pPr>
      <w:rPr>
        <w:rFonts w:ascii="Symbol" w:hAnsi="Symbol" w:hint="default"/>
        <w:color w:val="auto"/>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26670B9"/>
    <w:multiLevelType w:val="hybridMultilevel"/>
    <w:tmpl w:val="7E8C653C"/>
    <w:lvl w:ilvl="0" w:tplc="FF2A8B50">
      <w:start w:val="1"/>
      <w:numFmt w:val="bullet"/>
      <w:lvlText w:val=""/>
      <w:lvlPicBulletId w:val="4"/>
      <w:lvlJc w:val="left"/>
      <w:pPr>
        <w:ind w:left="1260" w:hanging="420"/>
      </w:pPr>
      <w:rPr>
        <w:rFonts w:ascii="Symbol" w:hAnsi="Symbol"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77541475"/>
    <w:multiLevelType w:val="hybridMultilevel"/>
    <w:tmpl w:val="9860147C"/>
    <w:lvl w:ilvl="0" w:tplc="5290C59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22"/>
  </w:num>
  <w:num w:numId="2">
    <w:abstractNumId w:val="32"/>
  </w:num>
  <w:num w:numId="3">
    <w:abstractNumId w:val="1"/>
  </w:num>
  <w:num w:numId="4">
    <w:abstractNumId w:val="29"/>
  </w:num>
  <w:num w:numId="5">
    <w:abstractNumId w:val="14"/>
  </w:num>
  <w:num w:numId="6">
    <w:abstractNumId w:val="33"/>
  </w:num>
  <w:num w:numId="7">
    <w:abstractNumId w:val="8"/>
  </w:num>
  <w:num w:numId="8">
    <w:abstractNumId w:val="23"/>
  </w:num>
  <w:num w:numId="9">
    <w:abstractNumId w:val="2"/>
  </w:num>
  <w:num w:numId="10">
    <w:abstractNumId w:val="3"/>
  </w:num>
  <w:num w:numId="11">
    <w:abstractNumId w:val="11"/>
  </w:num>
  <w:num w:numId="12">
    <w:abstractNumId w:val="28"/>
  </w:num>
  <w:num w:numId="13">
    <w:abstractNumId w:val="9"/>
  </w:num>
  <w:num w:numId="14">
    <w:abstractNumId w:val="10"/>
  </w:num>
  <w:num w:numId="15">
    <w:abstractNumId w:val="20"/>
  </w:num>
  <w:num w:numId="16">
    <w:abstractNumId w:val="0"/>
  </w:num>
  <w:num w:numId="17">
    <w:abstractNumId w:val="25"/>
  </w:num>
  <w:num w:numId="18">
    <w:abstractNumId w:val="34"/>
  </w:num>
  <w:num w:numId="19">
    <w:abstractNumId w:val="30"/>
  </w:num>
  <w:num w:numId="20">
    <w:abstractNumId w:val="4"/>
  </w:num>
  <w:num w:numId="21">
    <w:abstractNumId w:val="31"/>
  </w:num>
  <w:num w:numId="22">
    <w:abstractNumId w:val="15"/>
  </w:num>
  <w:num w:numId="23">
    <w:abstractNumId w:val="18"/>
  </w:num>
  <w:num w:numId="24">
    <w:abstractNumId w:val="19"/>
  </w:num>
  <w:num w:numId="25">
    <w:abstractNumId w:val="13"/>
  </w:num>
  <w:num w:numId="26">
    <w:abstractNumId w:val="12"/>
  </w:num>
  <w:num w:numId="27">
    <w:abstractNumId w:val="21"/>
  </w:num>
  <w:num w:numId="28">
    <w:abstractNumId w:val="27"/>
  </w:num>
  <w:num w:numId="29">
    <w:abstractNumId w:val="17"/>
  </w:num>
  <w:num w:numId="30">
    <w:abstractNumId w:val="26"/>
  </w:num>
  <w:num w:numId="31">
    <w:abstractNumId w:val="16"/>
  </w:num>
  <w:num w:numId="32">
    <w:abstractNumId w:val="6"/>
  </w:num>
  <w:num w:numId="33">
    <w:abstractNumId w:val="35"/>
  </w:num>
  <w:num w:numId="34">
    <w:abstractNumId w:val="7"/>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14"/>
  <w:displayHorizontalDrawingGridEvery w:val="0"/>
  <w:displayVerticalDrawingGridEvery w:val="2"/>
  <w:characterSpacingControl w:val="compressPunctuation"/>
  <w:hdrShapeDefaults>
    <o:shapedefaults v:ext="edit" spidmax="2049" fillcolor="none [3201]" strokecolor="none [3206]">
      <v:fill color="none [3201]"/>
      <v:stroke color="none [3206]" weight="5pt" linestyle="thickThin"/>
      <v:shadow color="#868686"/>
      <o:extrusion v:ext="view" backdepth="1in" viewpoint="0" viewpointorigin="0" skewangle="-90" lightposition="0,-50000" lightposition2="0,50000" type="perspective"/>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78"/>
    <w:rsid w:val="00006557"/>
    <w:rsid w:val="00006EB2"/>
    <w:rsid w:val="00030B6F"/>
    <w:rsid w:val="00035A2E"/>
    <w:rsid w:val="00043405"/>
    <w:rsid w:val="000435C9"/>
    <w:rsid w:val="00057936"/>
    <w:rsid w:val="00057B68"/>
    <w:rsid w:val="00065308"/>
    <w:rsid w:val="00074179"/>
    <w:rsid w:val="00096717"/>
    <w:rsid w:val="000B2C83"/>
    <w:rsid w:val="000C2F5C"/>
    <w:rsid w:val="000E4619"/>
    <w:rsid w:val="000E7868"/>
    <w:rsid w:val="000F4D48"/>
    <w:rsid w:val="00105D80"/>
    <w:rsid w:val="00110284"/>
    <w:rsid w:val="00111166"/>
    <w:rsid w:val="00144280"/>
    <w:rsid w:val="0014765C"/>
    <w:rsid w:val="00154FB3"/>
    <w:rsid w:val="00157894"/>
    <w:rsid w:val="00164167"/>
    <w:rsid w:val="00170460"/>
    <w:rsid w:val="00173CD2"/>
    <w:rsid w:val="00196E4F"/>
    <w:rsid w:val="001A3083"/>
    <w:rsid w:val="001A39ED"/>
    <w:rsid w:val="001A4B0D"/>
    <w:rsid w:val="001B30EF"/>
    <w:rsid w:val="001C0BAA"/>
    <w:rsid w:val="001C5078"/>
    <w:rsid w:val="001C6FCF"/>
    <w:rsid w:val="001E1D6C"/>
    <w:rsid w:val="002016DF"/>
    <w:rsid w:val="00216D71"/>
    <w:rsid w:val="00221FD3"/>
    <w:rsid w:val="0022245B"/>
    <w:rsid w:val="00225C92"/>
    <w:rsid w:val="002417A2"/>
    <w:rsid w:val="00247DAD"/>
    <w:rsid w:val="002616D7"/>
    <w:rsid w:val="002631F8"/>
    <w:rsid w:val="002754C8"/>
    <w:rsid w:val="00290D9F"/>
    <w:rsid w:val="00292C56"/>
    <w:rsid w:val="002A0E54"/>
    <w:rsid w:val="002A1024"/>
    <w:rsid w:val="002A25E0"/>
    <w:rsid w:val="002A41D7"/>
    <w:rsid w:val="002B6637"/>
    <w:rsid w:val="002B6A45"/>
    <w:rsid w:val="002D59C5"/>
    <w:rsid w:val="002E4751"/>
    <w:rsid w:val="002F33ED"/>
    <w:rsid w:val="00306795"/>
    <w:rsid w:val="00307408"/>
    <w:rsid w:val="00312B2D"/>
    <w:rsid w:val="003178E2"/>
    <w:rsid w:val="003253EB"/>
    <w:rsid w:val="00333344"/>
    <w:rsid w:val="0034232B"/>
    <w:rsid w:val="0036295B"/>
    <w:rsid w:val="00364D32"/>
    <w:rsid w:val="003763CF"/>
    <w:rsid w:val="00381240"/>
    <w:rsid w:val="003835BC"/>
    <w:rsid w:val="003B33A1"/>
    <w:rsid w:val="003C3182"/>
    <w:rsid w:val="003C4555"/>
    <w:rsid w:val="003C73CB"/>
    <w:rsid w:val="003E2FBD"/>
    <w:rsid w:val="003E32AC"/>
    <w:rsid w:val="003F14A9"/>
    <w:rsid w:val="003F6A55"/>
    <w:rsid w:val="003F7FAE"/>
    <w:rsid w:val="004040C0"/>
    <w:rsid w:val="00406E7F"/>
    <w:rsid w:val="00413242"/>
    <w:rsid w:val="00415434"/>
    <w:rsid w:val="0041762D"/>
    <w:rsid w:val="004202AD"/>
    <w:rsid w:val="00422429"/>
    <w:rsid w:val="004243D0"/>
    <w:rsid w:val="00431CDE"/>
    <w:rsid w:val="00432DE5"/>
    <w:rsid w:val="00440F69"/>
    <w:rsid w:val="00444259"/>
    <w:rsid w:val="0044676E"/>
    <w:rsid w:val="00446B1C"/>
    <w:rsid w:val="004538D9"/>
    <w:rsid w:val="00456478"/>
    <w:rsid w:val="00457A44"/>
    <w:rsid w:val="0046444B"/>
    <w:rsid w:val="00465021"/>
    <w:rsid w:val="004747D7"/>
    <w:rsid w:val="0047640A"/>
    <w:rsid w:val="00493558"/>
    <w:rsid w:val="004961DD"/>
    <w:rsid w:val="004A0199"/>
    <w:rsid w:val="004A6165"/>
    <w:rsid w:val="004C111F"/>
    <w:rsid w:val="004C1C1D"/>
    <w:rsid w:val="004C20DE"/>
    <w:rsid w:val="004C4C55"/>
    <w:rsid w:val="004D16A3"/>
    <w:rsid w:val="004F4211"/>
    <w:rsid w:val="0050274C"/>
    <w:rsid w:val="00505948"/>
    <w:rsid w:val="00507DDC"/>
    <w:rsid w:val="00531788"/>
    <w:rsid w:val="00532BBA"/>
    <w:rsid w:val="005330CB"/>
    <w:rsid w:val="00534028"/>
    <w:rsid w:val="0053432B"/>
    <w:rsid w:val="005457BB"/>
    <w:rsid w:val="005535F6"/>
    <w:rsid w:val="0055516D"/>
    <w:rsid w:val="00564185"/>
    <w:rsid w:val="00564815"/>
    <w:rsid w:val="00565284"/>
    <w:rsid w:val="005659C6"/>
    <w:rsid w:val="00570230"/>
    <w:rsid w:val="00586264"/>
    <w:rsid w:val="00587510"/>
    <w:rsid w:val="005A32F8"/>
    <w:rsid w:val="005B0B1F"/>
    <w:rsid w:val="005B634C"/>
    <w:rsid w:val="005D197A"/>
    <w:rsid w:val="005E50E6"/>
    <w:rsid w:val="005E62AA"/>
    <w:rsid w:val="005E66F5"/>
    <w:rsid w:val="005F7CAB"/>
    <w:rsid w:val="006034FA"/>
    <w:rsid w:val="00605E1A"/>
    <w:rsid w:val="00606674"/>
    <w:rsid w:val="0061555C"/>
    <w:rsid w:val="0062604F"/>
    <w:rsid w:val="00632789"/>
    <w:rsid w:val="0063563D"/>
    <w:rsid w:val="00637190"/>
    <w:rsid w:val="0064265F"/>
    <w:rsid w:val="0064351A"/>
    <w:rsid w:val="00643B0B"/>
    <w:rsid w:val="00643B22"/>
    <w:rsid w:val="00646425"/>
    <w:rsid w:val="00661323"/>
    <w:rsid w:val="00664DF8"/>
    <w:rsid w:val="00666EEA"/>
    <w:rsid w:val="0068303B"/>
    <w:rsid w:val="006832B2"/>
    <w:rsid w:val="00683346"/>
    <w:rsid w:val="0068574B"/>
    <w:rsid w:val="006949B6"/>
    <w:rsid w:val="0069667F"/>
    <w:rsid w:val="006A2594"/>
    <w:rsid w:val="006A6206"/>
    <w:rsid w:val="006A698C"/>
    <w:rsid w:val="006A7DCB"/>
    <w:rsid w:val="006B077E"/>
    <w:rsid w:val="006B35C9"/>
    <w:rsid w:val="006C01C0"/>
    <w:rsid w:val="006E3E3F"/>
    <w:rsid w:val="006E55F2"/>
    <w:rsid w:val="006F01CD"/>
    <w:rsid w:val="006F0296"/>
    <w:rsid w:val="006F33C0"/>
    <w:rsid w:val="006F4286"/>
    <w:rsid w:val="006F4A86"/>
    <w:rsid w:val="00703BBA"/>
    <w:rsid w:val="0070414F"/>
    <w:rsid w:val="007048F1"/>
    <w:rsid w:val="00715C4B"/>
    <w:rsid w:val="007503FD"/>
    <w:rsid w:val="00751160"/>
    <w:rsid w:val="00756041"/>
    <w:rsid w:val="00770514"/>
    <w:rsid w:val="00775442"/>
    <w:rsid w:val="00783ED8"/>
    <w:rsid w:val="0079150A"/>
    <w:rsid w:val="00792A3C"/>
    <w:rsid w:val="007958D4"/>
    <w:rsid w:val="0079666E"/>
    <w:rsid w:val="007B21E4"/>
    <w:rsid w:val="007B38B1"/>
    <w:rsid w:val="007B7FA9"/>
    <w:rsid w:val="007C0B7A"/>
    <w:rsid w:val="007C1A3D"/>
    <w:rsid w:val="007D59B2"/>
    <w:rsid w:val="007D7C3E"/>
    <w:rsid w:val="007E1054"/>
    <w:rsid w:val="007E6EE2"/>
    <w:rsid w:val="007F2580"/>
    <w:rsid w:val="007F737B"/>
    <w:rsid w:val="0080064F"/>
    <w:rsid w:val="00803074"/>
    <w:rsid w:val="00813EA2"/>
    <w:rsid w:val="00814DF0"/>
    <w:rsid w:val="00823F4F"/>
    <w:rsid w:val="00824FD1"/>
    <w:rsid w:val="008315A5"/>
    <w:rsid w:val="008316B2"/>
    <w:rsid w:val="00842EA8"/>
    <w:rsid w:val="00843D4A"/>
    <w:rsid w:val="008651AE"/>
    <w:rsid w:val="00874DC7"/>
    <w:rsid w:val="0087660B"/>
    <w:rsid w:val="008803AC"/>
    <w:rsid w:val="0088276B"/>
    <w:rsid w:val="008860FF"/>
    <w:rsid w:val="00886843"/>
    <w:rsid w:val="00890C1B"/>
    <w:rsid w:val="00891219"/>
    <w:rsid w:val="008A6BD4"/>
    <w:rsid w:val="008A7989"/>
    <w:rsid w:val="008D0716"/>
    <w:rsid w:val="008E7505"/>
    <w:rsid w:val="008F2230"/>
    <w:rsid w:val="008F39EC"/>
    <w:rsid w:val="00901F82"/>
    <w:rsid w:val="00903E5F"/>
    <w:rsid w:val="00905A56"/>
    <w:rsid w:val="00905B53"/>
    <w:rsid w:val="009172FE"/>
    <w:rsid w:val="0092489E"/>
    <w:rsid w:val="00925743"/>
    <w:rsid w:val="00927322"/>
    <w:rsid w:val="0093201F"/>
    <w:rsid w:val="00934771"/>
    <w:rsid w:val="00940C34"/>
    <w:rsid w:val="009424DC"/>
    <w:rsid w:val="009428DC"/>
    <w:rsid w:val="00943238"/>
    <w:rsid w:val="00943FB3"/>
    <w:rsid w:val="00956D21"/>
    <w:rsid w:val="009703F0"/>
    <w:rsid w:val="0097082A"/>
    <w:rsid w:val="00975ECC"/>
    <w:rsid w:val="00982728"/>
    <w:rsid w:val="009867E0"/>
    <w:rsid w:val="00987D0D"/>
    <w:rsid w:val="0099675A"/>
    <w:rsid w:val="009A3E86"/>
    <w:rsid w:val="009B5D94"/>
    <w:rsid w:val="009D5ADA"/>
    <w:rsid w:val="009D6685"/>
    <w:rsid w:val="009D6AD6"/>
    <w:rsid w:val="009E0638"/>
    <w:rsid w:val="009E27D8"/>
    <w:rsid w:val="009F0417"/>
    <w:rsid w:val="009F0915"/>
    <w:rsid w:val="009F5216"/>
    <w:rsid w:val="00A07246"/>
    <w:rsid w:val="00A32719"/>
    <w:rsid w:val="00A37BE0"/>
    <w:rsid w:val="00A5511C"/>
    <w:rsid w:val="00A5656C"/>
    <w:rsid w:val="00A601C4"/>
    <w:rsid w:val="00A60619"/>
    <w:rsid w:val="00A702CA"/>
    <w:rsid w:val="00A7481E"/>
    <w:rsid w:val="00A92845"/>
    <w:rsid w:val="00A94BE4"/>
    <w:rsid w:val="00AA0783"/>
    <w:rsid w:val="00AB1A22"/>
    <w:rsid w:val="00AB70E4"/>
    <w:rsid w:val="00AC5ADA"/>
    <w:rsid w:val="00AC625F"/>
    <w:rsid w:val="00AD2577"/>
    <w:rsid w:val="00AE689F"/>
    <w:rsid w:val="00AF2CD8"/>
    <w:rsid w:val="00AF3812"/>
    <w:rsid w:val="00AF3CC3"/>
    <w:rsid w:val="00AF3DBA"/>
    <w:rsid w:val="00AF72E0"/>
    <w:rsid w:val="00B050EB"/>
    <w:rsid w:val="00B13F3E"/>
    <w:rsid w:val="00B32281"/>
    <w:rsid w:val="00B32A13"/>
    <w:rsid w:val="00B44338"/>
    <w:rsid w:val="00B44A0B"/>
    <w:rsid w:val="00B45236"/>
    <w:rsid w:val="00B465C2"/>
    <w:rsid w:val="00B62FC4"/>
    <w:rsid w:val="00B632B2"/>
    <w:rsid w:val="00B63FED"/>
    <w:rsid w:val="00B665E5"/>
    <w:rsid w:val="00B8405D"/>
    <w:rsid w:val="00BA31EF"/>
    <w:rsid w:val="00BB0D89"/>
    <w:rsid w:val="00BB0EB2"/>
    <w:rsid w:val="00BB4F3F"/>
    <w:rsid w:val="00BB6164"/>
    <w:rsid w:val="00BC33AC"/>
    <w:rsid w:val="00BD7648"/>
    <w:rsid w:val="00BD78BB"/>
    <w:rsid w:val="00BE3E91"/>
    <w:rsid w:val="00BF165F"/>
    <w:rsid w:val="00BF421E"/>
    <w:rsid w:val="00BF75EF"/>
    <w:rsid w:val="00C01439"/>
    <w:rsid w:val="00C05CA9"/>
    <w:rsid w:val="00C17220"/>
    <w:rsid w:val="00C17D4C"/>
    <w:rsid w:val="00C41C9F"/>
    <w:rsid w:val="00C4288B"/>
    <w:rsid w:val="00C42F42"/>
    <w:rsid w:val="00C62B31"/>
    <w:rsid w:val="00C73031"/>
    <w:rsid w:val="00C7711F"/>
    <w:rsid w:val="00C8038B"/>
    <w:rsid w:val="00C85150"/>
    <w:rsid w:val="00C85752"/>
    <w:rsid w:val="00C8617D"/>
    <w:rsid w:val="00C87B0B"/>
    <w:rsid w:val="00C93562"/>
    <w:rsid w:val="00C96FA6"/>
    <w:rsid w:val="00CC1897"/>
    <w:rsid w:val="00CC225A"/>
    <w:rsid w:val="00CD032F"/>
    <w:rsid w:val="00CE56CD"/>
    <w:rsid w:val="00CF3C99"/>
    <w:rsid w:val="00D0427B"/>
    <w:rsid w:val="00D068A1"/>
    <w:rsid w:val="00D073E1"/>
    <w:rsid w:val="00D07DB2"/>
    <w:rsid w:val="00D11006"/>
    <w:rsid w:val="00D147EC"/>
    <w:rsid w:val="00D23E01"/>
    <w:rsid w:val="00D2694C"/>
    <w:rsid w:val="00D37ADD"/>
    <w:rsid w:val="00D411EF"/>
    <w:rsid w:val="00D4275F"/>
    <w:rsid w:val="00D47D13"/>
    <w:rsid w:val="00D6783E"/>
    <w:rsid w:val="00D7137D"/>
    <w:rsid w:val="00D73522"/>
    <w:rsid w:val="00D74DF9"/>
    <w:rsid w:val="00D74FC4"/>
    <w:rsid w:val="00D752B4"/>
    <w:rsid w:val="00D83FF8"/>
    <w:rsid w:val="00D8679D"/>
    <w:rsid w:val="00D92729"/>
    <w:rsid w:val="00D94594"/>
    <w:rsid w:val="00DA1293"/>
    <w:rsid w:val="00DA32E3"/>
    <w:rsid w:val="00DB3882"/>
    <w:rsid w:val="00DB39D4"/>
    <w:rsid w:val="00DC14E4"/>
    <w:rsid w:val="00DC4763"/>
    <w:rsid w:val="00DD29FF"/>
    <w:rsid w:val="00DD4651"/>
    <w:rsid w:val="00DD5CF2"/>
    <w:rsid w:val="00E009DB"/>
    <w:rsid w:val="00E12A2B"/>
    <w:rsid w:val="00E16C8F"/>
    <w:rsid w:val="00E2369D"/>
    <w:rsid w:val="00E33F42"/>
    <w:rsid w:val="00E51E9B"/>
    <w:rsid w:val="00E54465"/>
    <w:rsid w:val="00E609CC"/>
    <w:rsid w:val="00E6407B"/>
    <w:rsid w:val="00E73DDF"/>
    <w:rsid w:val="00E80E43"/>
    <w:rsid w:val="00E92C33"/>
    <w:rsid w:val="00E95F05"/>
    <w:rsid w:val="00EA08A8"/>
    <w:rsid w:val="00EA2357"/>
    <w:rsid w:val="00EA6929"/>
    <w:rsid w:val="00EB5567"/>
    <w:rsid w:val="00EC2EEB"/>
    <w:rsid w:val="00ED2E41"/>
    <w:rsid w:val="00EE1DA7"/>
    <w:rsid w:val="00EE3790"/>
    <w:rsid w:val="00EF536C"/>
    <w:rsid w:val="00EF6513"/>
    <w:rsid w:val="00F00FD3"/>
    <w:rsid w:val="00F22EF0"/>
    <w:rsid w:val="00F32F94"/>
    <w:rsid w:val="00F54AAB"/>
    <w:rsid w:val="00F54BE5"/>
    <w:rsid w:val="00F56069"/>
    <w:rsid w:val="00F70936"/>
    <w:rsid w:val="00F709D4"/>
    <w:rsid w:val="00F737AC"/>
    <w:rsid w:val="00F90B0B"/>
    <w:rsid w:val="00FB37D1"/>
    <w:rsid w:val="00FC1A92"/>
    <w:rsid w:val="00FC1E70"/>
    <w:rsid w:val="00FC48B3"/>
    <w:rsid w:val="00FC51E6"/>
    <w:rsid w:val="00FD060D"/>
    <w:rsid w:val="00FD66F8"/>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01]" strokecolor="none [3206]">
      <v:fill color="none [3201]"/>
      <v:stroke color="none [3206]" weight="5pt" linestyle="thickThin"/>
      <v:shadow color="#868686"/>
      <o:extrusion v:ext="view" backdepth="1in" viewpoint="0" viewpointorigin="0" skewangle="-90" lightposition="0,-50000" lightposition2="0,50000" type="perspective"/>
      <v:textbox inset="5.85pt,.7pt,5.85pt,.7pt"/>
      <o:colormru v:ext="edit" colors="#ff9"/>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C5078"/>
    <w:rPr>
      <w:color w:val="0000FF"/>
      <w:u w:val="single"/>
    </w:rPr>
  </w:style>
  <w:style w:type="paragraph" w:styleId="a5">
    <w:name w:val="header"/>
    <w:basedOn w:val="a"/>
    <w:link w:val="a6"/>
    <w:rsid w:val="005E62AA"/>
    <w:pPr>
      <w:tabs>
        <w:tab w:val="center" w:pos="4252"/>
        <w:tab w:val="right" w:pos="8504"/>
      </w:tabs>
      <w:snapToGrid w:val="0"/>
    </w:pPr>
  </w:style>
  <w:style w:type="character" w:customStyle="1" w:styleId="a6">
    <w:name w:val="ヘッダー (文字)"/>
    <w:link w:val="a5"/>
    <w:rsid w:val="005E62AA"/>
    <w:rPr>
      <w:kern w:val="2"/>
      <w:sz w:val="21"/>
      <w:szCs w:val="24"/>
    </w:rPr>
  </w:style>
  <w:style w:type="paragraph" w:styleId="a7">
    <w:name w:val="footer"/>
    <w:basedOn w:val="a"/>
    <w:link w:val="a8"/>
    <w:rsid w:val="005E62AA"/>
    <w:pPr>
      <w:tabs>
        <w:tab w:val="center" w:pos="4252"/>
        <w:tab w:val="right" w:pos="8504"/>
      </w:tabs>
      <w:snapToGrid w:val="0"/>
    </w:pPr>
  </w:style>
  <w:style w:type="character" w:customStyle="1" w:styleId="a8">
    <w:name w:val="フッター (文字)"/>
    <w:link w:val="a7"/>
    <w:rsid w:val="005E62AA"/>
    <w:rPr>
      <w:kern w:val="2"/>
      <w:sz w:val="21"/>
      <w:szCs w:val="24"/>
    </w:rPr>
  </w:style>
  <w:style w:type="paragraph" w:styleId="a9">
    <w:name w:val="Balloon Text"/>
    <w:basedOn w:val="a"/>
    <w:link w:val="aa"/>
    <w:rsid w:val="00534028"/>
    <w:rPr>
      <w:rFonts w:ascii="Arial" w:eastAsia="ＭＳ ゴシック" w:hAnsi="Arial"/>
      <w:sz w:val="18"/>
      <w:szCs w:val="18"/>
    </w:rPr>
  </w:style>
  <w:style w:type="character" w:customStyle="1" w:styleId="aa">
    <w:name w:val="吹き出し (文字)"/>
    <w:link w:val="a9"/>
    <w:rsid w:val="00534028"/>
    <w:rPr>
      <w:rFonts w:ascii="Arial" w:eastAsia="ＭＳ ゴシック" w:hAnsi="Arial" w:cs="Times New Roman"/>
      <w:kern w:val="2"/>
      <w:sz w:val="18"/>
      <w:szCs w:val="18"/>
    </w:rPr>
  </w:style>
  <w:style w:type="paragraph" w:styleId="ab">
    <w:name w:val="Date"/>
    <w:basedOn w:val="a"/>
    <w:next w:val="a"/>
    <w:rsid w:val="00F737AC"/>
  </w:style>
  <w:style w:type="character" w:styleId="ac">
    <w:name w:val="Book Title"/>
    <w:uiPriority w:val="33"/>
    <w:qFormat/>
    <w:rsid w:val="00F00FD3"/>
    <w:rPr>
      <w:b/>
      <w:bCs/>
      <w:smallCaps/>
      <w:spacing w:val="5"/>
    </w:rPr>
  </w:style>
  <w:style w:type="paragraph" w:styleId="Web">
    <w:name w:val="Normal (Web)"/>
    <w:basedOn w:val="a"/>
    <w:uiPriority w:val="99"/>
    <w:unhideWhenUsed/>
    <w:rsid w:val="00D9459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6ED4-65F2-4D5C-92D0-A70EE5FD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2022-05-02T00:07:00Z</dcterms:created>
  <dcterms:modified xsi:type="dcterms:W3CDTF">2022-05-02T00:07:00Z</dcterms:modified>
</cp:coreProperties>
</file>